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CF0" w:rsidRPr="00924CF0" w:rsidRDefault="00924CF0" w:rsidP="00924CF0">
      <w:pPr>
        <w:jc w:val="center"/>
        <w:rPr>
          <w:rFonts w:asciiTheme="majorHAnsi" w:hAnsiTheme="majorHAnsi" w:cstheme="majorHAnsi"/>
          <w:b/>
          <w:sz w:val="40"/>
          <w:szCs w:val="40"/>
        </w:rPr>
      </w:pPr>
      <w:r w:rsidRPr="00924CF0">
        <w:rPr>
          <w:rFonts w:asciiTheme="majorHAnsi" w:hAnsiTheme="majorHAnsi" w:cstheme="majorHAnsi"/>
          <w:b/>
          <w:sz w:val="40"/>
          <w:szCs w:val="40"/>
        </w:rPr>
        <w:t>DETAILED PROPOSAL</w:t>
      </w:r>
    </w:p>
    <w:p w:rsidR="00924CF0" w:rsidRDefault="00924CF0">
      <w:pPr>
        <w:rPr>
          <w:rFonts w:asciiTheme="majorHAnsi" w:hAnsiTheme="majorHAnsi" w:cstheme="majorHAnsi"/>
          <w:b/>
          <w:sz w:val="32"/>
          <w:szCs w:val="32"/>
        </w:rPr>
      </w:pPr>
    </w:p>
    <w:p w:rsidR="009C3695" w:rsidRPr="003F5DB2" w:rsidRDefault="00924CF0" w:rsidP="00924CF0">
      <w:pPr>
        <w:rPr>
          <w:rFonts w:asciiTheme="majorHAnsi" w:hAnsiTheme="majorHAnsi" w:cstheme="majorHAnsi"/>
          <w:b/>
          <w:sz w:val="32"/>
          <w:szCs w:val="32"/>
        </w:rPr>
      </w:pPr>
      <w:r>
        <w:rPr>
          <w:rFonts w:asciiTheme="majorHAnsi" w:hAnsiTheme="majorHAnsi" w:cstheme="majorHAnsi"/>
          <w:b/>
          <w:sz w:val="32"/>
          <w:szCs w:val="32"/>
        </w:rPr>
        <w:br w:type="page"/>
      </w:r>
      <w:r w:rsidRPr="003F5DB2">
        <w:rPr>
          <w:rFonts w:asciiTheme="majorHAnsi" w:hAnsiTheme="majorHAnsi" w:cstheme="majorHAnsi"/>
          <w:b/>
          <w:sz w:val="32"/>
          <w:szCs w:val="32"/>
        </w:rPr>
        <w:lastRenderedPageBreak/>
        <w:t xml:space="preserve"> </w:t>
      </w:r>
      <w:r w:rsidR="00403C2E" w:rsidRPr="003F5DB2">
        <w:rPr>
          <w:rFonts w:asciiTheme="majorHAnsi" w:hAnsiTheme="majorHAnsi" w:cstheme="majorHAnsi"/>
          <w:b/>
          <w:sz w:val="32"/>
          <w:szCs w:val="32"/>
        </w:rPr>
        <w:t>Background</w:t>
      </w:r>
    </w:p>
    <w:p w:rsidR="00403C2E" w:rsidRPr="003F5DB2" w:rsidRDefault="00403C2E" w:rsidP="00403C2E">
      <w:pPr>
        <w:pStyle w:val="ListParagraph"/>
        <w:spacing w:line="240" w:lineRule="auto"/>
        <w:ind w:left="360"/>
        <w:rPr>
          <w:rFonts w:asciiTheme="majorHAnsi" w:hAnsiTheme="majorHAnsi" w:cstheme="majorHAnsi"/>
          <w:sz w:val="24"/>
          <w:szCs w:val="24"/>
        </w:rPr>
      </w:pPr>
    </w:p>
    <w:p w:rsidR="000968D9" w:rsidRPr="003F5DB2" w:rsidRDefault="00C636B2" w:rsidP="00443809">
      <w:pPr>
        <w:pStyle w:val="ListParagraph"/>
        <w:numPr>
          <w:ilvl w:val="0"/>
          <w:numId w:val="17"/>
        </w:numPr>
        <w:spacing w:line="240" w:lineRule="auto"/>
        <w:ind w:left="360"/>
        <w:rPr>
          <w:rFonts w:asciiTheme="majorHAnsi" w:hAnsiTheme="majorHAnsi" w:cstheme="majorHAnsi"/>
          <w:sz w:val="24"/>
          <w:szCs w:val="24"/>
        </w:rPr>
      </w:pPr>
      <w:r w:rsidRPr="003F5DB2">
        <w:rPr>
          <w:rFonts w:asciiTheme="majorHAnsi" w:hAnsiTheme="majorHAnsi" w:cstheme="majorHAnsi"/>
          <w:sz w:val="24"/>
          <w:szCs w:val="24"/>
        </w:rPr>
        <w:t>Challenges related to r</w:t>
      </w:r>
      <w:r w:rsidR="000968D9" w:rsidRPr="003F5DB2">
        <w:rPr>
          <w:rFonts w:asciiTheme="majorHAnsi" w:hAnsiTheme="majorHAnsi" w:cstheme="majorHAnsi"/>
          <w:sz w:val="24"/>
          <w:szCs w:val="24"/>
        </w:rPr>
        <w:t>epresentation of cancer diagnosis in source data</w:t>
      </w:r>
      <w:r w:rsidR="00205C47" w:rsidRPr="003F5DB2">
        <w:rPr>
          <w:rFonts w:asciiTheme="majorHAnsi" w:hAnsiTheme="majorHAnsi" w:cstheme="majorHAnsi"/>
          <w:sz w:val="24"/>
          <w:szCs w:val="24"/>
        </w:rPr>
        <w:t>.</w:t>
      </w:r>
    </w:p>
    <w:p w:rsidR="00443809" w:rsidRPr="003F5DB2" w:rsidRDefault="000968D9" w:rsidP="000968D9">
      <w:pPr>
        <w:pStyle w:val="ListParagraph"/>
        <w:spacing w:line="240" w:lineRule="auto"/>
        <w:ind w:left="360"/>
        <w:rPr>
          <w:rFonts w:asciiTheme="majorHAnsi" w:hAnsiTheme="majorHAnsi" w:cstheme="majorHAnsi"/>
          <w:sz w:val="24"/>
          <w:szCs w:val="24"/>
        </w:rPr>
      </w:pPr>
      <w:r w:rsidRPr="003F5DB2">
        <w:rPr>
          <w:rFonts w:asciiTheme="majorHAnsi" w:hAnsiTheme="majorHAnsi" w:cstheme="majorHAnsi"/>
          <w:sz w:val="24"/>
          <w:szCs w:val="24"/>
        </w:rPr>
        <w:t xml:space="preserve">Cancer diagnosis is usually recorded in two sources: </w:t>
      </w:r>
      <w:r w:rsidR="00DC7D14" w:rsidRPr="003F5DB2">
        <w:rPr>
          <w:rFonts w:asciiTheme="majorHAnsi" w:hAnsiTheme="majorHAnsi" w:cstheme="majorHAnsi"/>
          <w:sz w:val="24"/>
          <w:szCs w:val="24"/>
        </w:rPr>
        <w:t>C</w:t>
      </w:r>
      <w:r w:rsidRPr="003F5DB2">
        <w:rPr>
          <w:rFonts w:asciiTheme="majorHAnsi" w:hAnsiTheme="majorHAnsi" w:cstheme="majorHAnsi"/>
          <w:sz w:val="24"/>
          <w:szCs w:val="24"/>
        </w:rPr>
        <w:t>ancer/</w:t>
      </w:r>
      <w:r w:rsidR="00DC7D14" w:rsidRPr="003F5DB2">
        <w:rPr>
          <w:rFonts w:asciiTheme="majorHAnsi" w:hAnsiTheme="majorHAnsi" w:cstheme="majorHAnsi"/>
          <w:sz w:val="24"/>
          <w:szCs w:val="24"/>
        </w:rPr>
        <w:t>T</w:t>
      </w:r>
      <w:r w:rsidRPr="003F5DB2">
        <w:rPr>
          <w:rFonts w:asciiTheme="majorHAnsi" w:hAnsiTheme="majorHAnsi" w:cstheme="majorHAnsi"/>
          <w:sz w:val="24"/>
          <w:szCs w:val="24"/>
        </w:rPr>
        <w:t xml:space="preserve">umor </w:t>
      </w:r>
      <w:r w:rsidR="00DC7D14" w:rsidRPr="003F5DB2">
        <w:rPr>
          <w:rFonts w:asciiTheme="majorHAnsi" w:hAnsiTheme="majorHAnsi" w:cstheme="majorHAnsi"/>
          <w:sz w:val="24"/>
          <w:szCs w:val="24"/>
        </w:rPr>
        <w:t>R</w:t>
      </w:r>
      <w:r w:rsidRPr="003F5DB2">
        <w:rPr>
          <w:rFonts w:asciiTheme="majorHAnsi" w:hAnsiTheme="majorHAnsi" w:cstheme="majorHAnsi"/>
          <w:sz w:val="24"/>
          <w:szCs w:val="24"/>
        </w:rPr>
        <w:t xml:space="preserve">egistries and electronic medical records (EMR). </w:t>
      </w:r>
      <w:r w:rsidR="00DC7D14" w:rsidRPr="003F5DB2">
        <w:rPr>
          <w:rFonts w:asciiTheme="majorHAnsi" w:hAnsiTheme="majorHAnsi" w:cstheme="majorHAnsi"/>
          <w:sz w:val="24"/>
          <w:szCs w:val="24"/>
        </w:rPr>
        <w:t xml:space="preserve">In </w:t>
      </w:r>
      <w:r w:rsidRPr="003F5DB2">
        <w:rPr>
          <w:rFonts w:asciiTheme="majorHAnsi" w:hAnsiTheme="majorHAnsi" w:cstheme="majorHAnsi"/>
          <w:sz w:val="24"/>
          <w:szCs w:val="24"/>
        </w:rPr>
        <w:t xml:space="preserve">Tumor </w:t>
      </w:r>
      <w:r w:rsidR="00DC7D14" w:rsidRPr="003F5DB2">
        <w:rPr>
          <w:rFonts w:asciiTheme="majorHAnsi" w:hAnsiTheme="majorHAnsi" w:cstheme="majorHAnsi"/>
          <w:sz w:val="24"/>
          <w:szCs w:val="24"/>
        </w:rPr>
        <w:t>R</w:t>
      </w:r>
      <w:r w:rsidRPr="003F5DB2">
        <w:rPr>
          <w:rFonts w:asciiTheme="majorHAnsi" w:hAnsiTheme="majorHAnsi" w:cstheme="majorHAnsi"/>
          <w:sz w:val="24"/>
          <w:szCs w:val="24"/>
        </w:rPr>
        <w:t>egistries</w:t>
      </w:r>
      <w:r w:rsidR="00DC7D14" w:rsidRPr="003F5DB2">
        <w:rPr>
          <w:rFonts w:asciiTheme="majorHAnsi" w:hAnsiTheme="majorHAnsi" w:cstheme="majorHAnsi"/>
          <w:sz w:val="24"/>
          <w:szCs w:val="24"/>
        </w:rPr>
        <w:t>, cancer diagnoses are</w:t>
      </w:r>
      <w:r w:rsidRPr="003F5DB2">
        <w:rPr>
          <w:rFonts w:asciiTheme="majorHAnsi" w:hAnsiTheme="majorHAnsi" w:cstheme="majorHAnsi"/>
          <w:sz w:val="24"/>
          <w:szCs w:val="24"/>
        </w:rPr>
        <w:t xml:space="preserve"> abstracted </w:t>
      </w:r>
      <w:r w:rsidR="00DC7D14" w:rsidRPr="003F5DB2">
        <w:rPr>
          <w:rFonts w:asciiTheme="majorHAnsi" w:hAnsiTheme="majorHAnsi" w:cstheme="majorHAnsi"/>
          <w:sz w:val="24"/>
          <w:szCs w:val="24"/>
        </w:rPr>
        <w:t>from</w:t>
      </w:r>
      <w:r w:rsidRPr="003F5DB2">
        <w:rPr>
          <w:rFonts w:asciiTheme="majorHAnsi" w:hAnsiTheme="majorHAnsi" w:cstheme="majorHAnsi"/>
          <w:sz w:val="24"/>
          <w:szCs w:val="24"/>
        </w:rPr>
        <w:t xml:space="preserve"> pathology reports and EMR. Pathology-based diagnosis is coded in </w:t>
      </w:r>
      <w:r w:rsidR="00443809" w:rsidRPr="003F5DB2">
        <w:rPr>
          <w:rFonts w:asciiTheme="majorHAnsi" w:hAnsiTheme="majorHAnsi" w:cstheme="majorHAnsi"/>
          <w:sz w:val="24"/>
          <w:szCs w:val="24"/>
        </w:rPr>
        <w:t>ICD-O</w:t>
      </w:r>
      <w:r w:rsidR="00DC7D14" w:rsidRPr="003F5DB2">
        <w:rPr>
          <w:rFonts w:asciiTheme="majorHAnsi" w:hAnsiTheme="majorHAnsi" w:cstheme="majorHAnsi"/>
          <w:sz w:val="24"/>
          <w:szCs w:val="24"/>
        </w:rPr>
        <w:t xml:space="preserve"> representing a combination of cancer histology and topography. ICD-O is considered </w:t>
      </w:r>
      <w:r w:rsidR="00443809" w:rsidRPr="003F5DB2">
        <w:rPr>
          <w:rFonts w:asciiTheme="majorHAnsi" w:hAnsiTheme="majorHAnsi" w:cstheme="majorHAnsi"/>
          <w:sz w:val="24"/>
          <w:szCs w:val="24"/>
        </w:rPr>
        <w:t xml:space="preserve">a gold standard to annotate cancer diagnosis. </w:t>
      </w:r>
      <w:r w:rsidRPr="003F5DB2">
        <w:rPr>
          <w:rFonts w:asciiTheme="majorHAnsi" w:hAnsiTheme="majorHAnsi" w:cstheme="majorHAnsi"/>
          <w:sz w:val="24"/>
          <w:szCs w:val="24"/>
        </w:rPr>
        <w:t>EMR-based diagnosis is coded in ICD-9/10. Although diagnosis</w:t>
      </w:r>
      <w:r w:rsidR="00DC7D14" w:rsidRPr="003F5DB2">
        <w:rPr>
          <w:rFonts w:asciiTheme="majorHAnsi" w:hAnsiTheme="majorHAnsi" w:cstheme="majorHAnsi"/>
          <w:sz w:val="24"/>
          <w:szCs w:val="24"/>
        </w:rPr>
        <w:t xml:space="preserve"> in Cancer Registries</w:t>
      </w:r>
      <w:r w:rsidRPr="003F5DB2">
        <w:rPr>
          <w:rFonts w:asciiTheme="majorHAnsi" w:hAnsiTheme="majorHAnsi" w:cstheme="majorHAnsi"/>
          <w:sz w:val="24"/>
          <w:szCs w:val="24"/>
        </w:rPr>
        <w:t xml:space="preserve"> is most accurate and granular, in most (non-SEER) states it is only recorded for the first cancer occurrence and not recorded for recurrent cancer. </w:t>
      </w:r>
      <w:r w:rsidR="00443809" w:rsidRPr="003F5DB2">
        <w:rPr>
          <w:rFonts w:asciiTheme="majorHAnsi" w:hAnsiTheme="majorHAnsi" w:cstheme="majorHAnsi"/>
          <w:sz w:val="24"/>
          <w:szCs w:val="24"/>
        </w:rPr>
        <w:t xml:space="preserve">In EMRs, cancer diagnosis is recorded </w:t>
      </w:r>
      <w:r w:rsidRPr="003F5DB2">
        <w:rPr>
          <w:rFonts w:asciiTheme="majorHAnsi" w:hAnsiTheme="majorHAnsi" w:cstheme="majorHAnsi"/>
          <w:sz w:val="24"/>
          <w:szCs w:val="24"/>
        </w:rPr>
        <w:t xml:space="preserve">as regular billing </w:t>
      </w:r>
      <w:r w:rsidR="00DE0F47" w:rsidRPr="003F5DB2">
        <w:rPr>
          <w:rFonts w:asciiTheme="majorHAnsi" w:hAnsiTheme="majorHAnsi" w:cstheme="majorHAnsi"/>
          <w:sz w:val="24"/>
          <w:szCs w:val="24"/>
        </w:rPr>
        <w:t xml:space="preserve">and problem list diagnoses </w:t>
      </w:r>
      <w:r w:rsidR="00443809" w:rsidRPr="003F5DB2">
        <w:rPr>
          <w:rFonts w:asciiTheme="majorHAnsi" w:hAnsiTheme="majorHAnsi" w:cstheme="majorHAnsi"/>
          <w:sz w:val="24"/>
          <w:szCs w:val="24"/>
        </w:rPr>
        <w:t>using ICD-9/10 coding that is less granular than ICD-O.</w:t>
      </w:r>
      <w:r w:rsidR="00C636B2" w:rsidRPr="003F5DB2">
        <w:rPr>
          <w:rFonts w:asciiTheme="majorHAnsi" w:hAnsiTheme="majorHAnsi" w:cstheme="majorHAnsi"/>
          <w:sz w:val="24"/>
          <w:szCs w:val="24"/>
        </w:rPr>
        <w:t xml:space="preserve"> Therefore, tracking of cancer diagnosis at the same level of granularity throughout the course of disease is a serious challenge.</w:t>
      </w:r>
    </w:p>
    <w:p w:rsidR="00C636B2" w:rsidRPr="003F5DB2" w:rsidRDefault="00C636B2" w:rsidP="00C636B2">
      <w:pPr>
        <w:spacing w:line="240" w:lineRule="auto"/>
        <w:ind w:firstLine="360"/>
        <w:rPr>
          <w:rFonts w:asciiTheme="majorHAnsi" w:hAnsiTheme="majorHAnsi" w:cstheme="majorHAnsi"/>
          <w:sz w:val="24"/>
          <w:szCs w:val="24"/>
        </w:rPr>
      </w:pPr>
    </w:p>
    <w:p w:rsidR="00283918" w:rsidRPr="003F5DB2" w:rsidRDefault="00283918" w:rsidP="00283918">
      <w:pPr>
        <w:spacing w:line="240" w:lineRule="auto"/>
        <w:ind w:left="360"/>
        <w:rPr>
          <w:rFonts w:asciiTheme="majorHAnsi" w:hAnsiTheme="majorHAnsi" w:cstheme="majorHAnsi"/>
          <w:sz w:val="24"/>
          <w:szCs w:val="24"/>
        </w:rPr>
      </w:pPr>
      <w:r w:rsidRPr="003F5DB2">
        <w:rPr>
          <w:rFonts w:asciiTheme="majorHAnsi" w:hAnsiTheme="majorHAnsi" w:cstheme="majorHAnsi"/>
          <w:sz w:val="24"/>
          <w:szCs w:val="24"/>
        </w:rPr>
        <w:t>In addition to cancer histology and topography, there are other cancer features that define cancer diagnosis and determine outcomes and treatments. Similar to histology and topography, these features are abstracted from pathology reports into Cancer Registries for the first cancer occurrence (with the exception for SEER states where all cancer occurrences are recorded in Cancer Registries). Unlike histology and topography, these additional features are rarely available in EMR in a structured form. They may be present in pathology systems. Deriving and reconciling one “clean” set of cancer attributes for each cancer occurrence is critical and challenging.</w:t>
      </w:r>
    </w:p>
    <w:p w:rsidR="00283918" w:rsidRPr="003F5DB2" w:rsidRDefault="00283918" w:rsidP="00283918">
      <w:pPr>
        <w:spacing w:line="240" w:lineRule="auto"/>
        <w:ind w:left="360"/>
        <w:rPr>
          <w:rFonts w:asciiTheme="majorHAnsi" w:hAnsiTheme="majorHAnsi" w:cstheme="majorHAnsi"/>
          <w:sz w:val="24"/>
          <w:szCs w:val="24"/>
        </w:rPr>
      </w:pPr>
    </w:p>
    <w:p w:rsidR="00443809" w:rsidRPr="003F5DB2" w:rsidRDefault="00C636B2" w:rsidP="00C636B2">
      <w:pPr>
        <w:spacing w:line="240" w:lineRule="auto"/>
        <w:ind w:left="360"/>
        <w:rPr>
          <w:rFonts w:asciiTheme="majorHAnsi" w:hAnsiTheme="majorHAnsi" w:cstheme="majorHAnsi"/>
          <w:sz w:val="24"/>
          <w:szCs w:val="24"/>
        </w:rPr>
      </w:pPr>
      <w:r w:rsidRPr="003F5DB2">
        <w:rPr>
          <w:rFonts w:asciiTheme="majorHAnsi" w:hAnsiTheme="majorHAnsi" w:cstheme="majorHAnsi"/>
          <w:sz w:val="24"/>
          <w:szCs w:val="24"/>
        </w:rPr>
        <w:t xml:space="preserve">Identifying cancer </w:t>
      </w:r>
      <w:r w:rsidR="00443809" w:rsidRPr="003F5DB2">
        <w:rPr>
          <w:rFonts w:asciiTheme="majorHAnsi" w:hAnsiTheme="majorHAnsi" w:cstheme="majorHAnsi"/>
          <w:sz w:val="24"/>
          <w:szCs w:val="24"/>
        </w:rPr>
        <w:t xml:space="preserve">occurrences </w:t>
      </w:r>
      <w:r w:rsidRPr="003F5DB2">
        <w:rPr>
          <w:rFonts w:asciiTheme="majorHAnsi" w:hAnsiTheme="majorHAnsi" w:cstheme="majorHAnsi"/>
          <w:sz w:val="24"/>
          <w:szCs w:val="24"/>
        </w:rPr>
        <w:t xml:space="preserve">is another challenge because, with the exception of SEER states that explicitly record cancer recurrences, they </w:t>
      </w:r>
      <w:r w:rsidR="00443809" w:rsidRPr="003F5DB2">
        <w:rPr>
          <w:rFonts w:asciiTheme="majorHAnsi" w:hAnsiTheme="majorHAnsi" w:cstheme="majorHAnsi"/>
          <w:sz w:val="24"/>
          <w:szCs w:val="24"/>
        </w:rPr>
        <w:t>are not available in a structured form in EMRs. Patterns of ICD9/10 diagnoses after initial diagnosis do not reliably track the recurrence status of a patient’s cancer diagnosis.</w:t>
      </w:r>
    </w:p>
    <w:p w:rsidR="00443809" w:rsidRPr="003F5DB2" w:rsidRDefault="00443809" w:rsidP="00443809">
      <w:pPr>
        <w:pStyle w:val="ListParagraph"/>
        <w:spacing w:line="240" w:lineRule="auto"/>
        <w:ind w:left="1080"/>
        <w:rPr>
          <w:rFonts w:asciiTheme="majorHAnsi" w:hAnsiTheme="majorHAnsi" w:cstheme="majorHAnsi"/>
          <w:sz w:val="24"/>
          <w:szCs w:val="24"/>
        </w:rPr>
      </w:pPr>
    </w:p>
    <w:p w:rsidR="00C636B2" w:rsidRPr="003F5DB2" w:rsidRDefault="00C636B2" w:rsidP="00C636B2">
      <w:pPr>
        <w:pStyle w:val="ListParagraph"/>
        <w:numPr>
          <w:ilvl w:val="0"/>
          <w:numId w:val="17"/>
        </w:numPr>
        <w:spacing w:line="240" w:lineRule="auto"/>
        <w:ind w:left="360"/>
        <w:rPr>
          <w:rFonts w:asciiTheme="majorHAnsi" w:hAnsiTheme="majorHAnsi" w:cstheme="majorHAnsi"/>
          <w:sz w:val="24"/>
          <w:szCs w:val="24"/>
        </w:rPr>
      </w:pPr>
      <w:r w:rsidRPr="003F5DB2">
        <w:rPr>
          <w:rFonts w:asciiTheme="majorHAnsi" w:hAnsiTheme="majorHAnsi" w:cstheme="majorHAnsi"/>
          <w:sz w:val="24"/>
          <w:szCs w:val="24"/>
        </w:rPr>
        <w:t>Challenges of cancer diagnosis representation in OMOP CDM</w:t>
      </w:r>
      <w:r w:rsidR="00283918" w:rsidRPr="003F5DB2">
        <w:rPr>
          <w:rFonts w:asciiTheme="majorHAnsi" w:hAnsiTheme="majorHAnsi" w:cstheme="majorHAnsi"/>
          <w:sz w:val="24"/>
          <w:szCs w:val="24"/>
        </w:rPr>
        <w:t xml:space="preserve"> and Vocabulary</w:t>
      </w:r>
      <w:r w:rsidR="00EE2D49" w:rsidRPr="003F5DB2">
        <w:rPr>
          <w:rFonts w:asciiTheme="majorHAnsi" w:hAnsiTheme="majorHAnsi" w:cstheme="majorHAnsi"/>
          <w:sz w:val="24"/>
          <w:szCs w:val="24"/>
        </w:rPr>
        <w:t>.</w:t>
      </w:r>
    </w:p>
    <w:p w:rsidR="00C636B2" w:rsidRPr="003F5DB2" w:rsidRDefault="00C636B2" w:rsidP="00C636B2">
      <w:pPr>
        <w:pStyle w:val="ListParagraph"/>
        <w:spacing w:line="240" w:lineRule="auto"/>
        <w:ind w:left="360"/>
        <w:rPr>
          <w:rFonts w:asciiTheme="majorHAnsi" w:hAnsiTheme="majorHAnsi" w:cstheme="majorHAnsi"/>
          <w:sz w:val="24"/>
          <w:szCs w:val="24"/>
        </w:rPr>
      </w:pPr>
      <w:r w:rsidRPr="003F5DB2">
        <w:rPr>
          <w:rFonts w:asciiTheme="majorHAnsi" w:hAnsiTheme="majorHAnsi" w:cstheme="majorHAnsi"/>
          <w:sz w:val="24"/>
          <w:szCs w:val="24"/>
        </w:rPr>
        <w:t>Since in the source data cancer diagnosis is represented in ICD-O for the first occurrence and in ICD-9/10 for all occurrences, the challenge is to connect these two representations. OHDSI’s standard for diagnosis representation is SNOMED. ICD-9 and ICD-10 have been suc</w:t>
      </w:r>
      <w:r w:rsidR="00BA4493" w:rsidRPr="003F5DB2">
        <w:rPr>
          <w:rFonts w:asciiTheme="majorHAnsi" w:hAnsiTheme="majorHAnsi" w:cstheme="majorHAnsi"/>
          <w:sz w:val="24"/>
          <w:szCs w:val="24"/>
        </w:rPr>
        <w:t xml:space="preserve">cessfully mapped to SNOMED. One </w:t>
      </w:r>
      <w:r w:rsidRPr="003F5DB2">
        <w:rPr>
          <w:rFonts w:asciiTheme="majorHAnsi" w:hAnsiTheme="majorHAnsi" w:cstheme="majorHAnsi"/>
          <w:sz w:val="24"/>
          <w:szCs w:val="24"/>
        </w:rPr>
        <w:t>challenge is to validate existing mappings between ICD-O and SNOMED CT and propose new SNOMED CT coding to cover all the existing ICD-O histology and topography combinations</w:t>
      </w:r>
      <w:r w:rsidR="00BA4493" w:rsidRPr="003F5DB2">
        <w:rPr>
          <w:rFonts w:asciiTheme="majorHAnsi" w:hAnsiTheme="majorHAnsi" w:cstheme="majorHAnsi"/>
          <w:sz w:val="24"/>
          <w:szCs w:val="24"/>
        </w:rPr>
        <w:t>. The other challenge is to reconcile SNOMED diagnosis resulted from mappings from ICD-O and ICD-9/10.</w:t>
      </w:r>
    </w:p>
    <w:p w:rsidR="00BA4493" w:rsidRPr="003F5DB2" w:rsidRDefault="00BA4493" w:rsidP="00C636B2">
      <w:pPr>
        <w:pStyle w:val="ListParagraph"/>
        <w:spacing w:line="240" w:lineRule="auto"/>
        <w:ind w:left="360"/>
        <w:rPr>
          <w:rFonts w:asciiTheme="majorHAnsi" w:hAnsiTheme="majorHAnsi" w:cstheme="majorHAnsi"/>
          <w:sz w:val="24"/>
          <w:szCs w:val="24"/>
        </w:rPr>
      </w:pPr>
    </w:p>
    <w:p w:rsidR="000E700A" w:rsidRPr="003F5DB2" w:rsidRDefault="000E700A" w:rsidP="00283918">
      <w:pPr>
        <w:pStyle w:val="ListParagraph"/>
        <w:spacing w:line="240" w:lineRule="auto"/>
        <w:ind w:left="360"/>
        <w:rPr>
          <w:rFonts w:asciiTheme="majorHAnsi" w:hAnsiTheme="majorHAnsi" w:cstheme="majorHAnsi"/>
          <w:sz w:val="24"/>
          <w:szCs w:val="24"/>
        </w:rPr>
      </w:pPr>
      <w:r w:rsidRPr="003F5DB2">
        <w:rPr>
          <w:rFonts w:asciiTheme="majorHAnsi" w:hAnsiTheme="majorHAnsi" w:cstheme="majorHAnsi"/>
          <w:sz w:val="24"/>
          <w:szCs w:val="24"/>
        </w:rPr>
        <w:t xml:space="preserve">Cancer histology-topography must be linked to other key </w:t>
      </w:r>
      <w:r w:rsidR="00283918" w:rsidRPr="003F5DB2">
        <w:rPr>
          <w:rFonts w:asciiTheme="majorHAnsi" w:hAnsiTheme="majorHAnsi" w:cstheme="majorHAnsi"/>
          <w:sz w:val="24"/>
          <w:szCs w:val="24"/>
        </w:rPr>
        <w:t>diagnostic feature</w:t>
      </w:r>
      <w:r w:rsidRPr="003F5DB2">
        <w:rPr>
          <w:rFonts w:asciiTheme="majorHAnsi" w:hAnsiTheme="majorHAnsi" w:cstheme="majorHAnsi"/>
          <w:sz w:val="24"/>
          <w:szCs w:val="24"/>
        </w:rPr>
        <w:t>s</w:t>
      </w:r>
      <w:r w:rsidR="00283918" w:rsidRPr="003F5DB2">
        <w:rPr>
          <w:rFonts w:asciiTheme="majorHAnsi" w:hAnsiTheme="majorHAnsi" w:cstheme="majorHAnsi"/>
          <w:sz w:val="24"/>
          <w:szCs w:val="24"/>
        </w:rPr>
        <w:t xml:space="preserve"> like stage, </w:t>
      </w:r>
      <w:r w:rsidRPr="003F5DB2">
        <w:rPr>
          <w:rFonts w:asciiTheme="majorHAnsi" w:hAnsiTheme="majorHAnsi" w:cstheme="majorHAnsi"/>
          <w:sz w:val="24"/>
          <w:szCs w:val="24"/>
        </w:rPr>
        <w:t xml:space="preserve">and </w:t>
      </w:r>
      <w:r w:rsidR="00283918" w:rsidRPr="003F5DB2">
        <w:rPr>
          <w:rFonts w:asciiTheme="majorHAnsi" w:hAnsiTheme="majorHAnsi" w:cstheme="majorHAnsi"/>
          <w:sz w:val="24"/>
          <w:szCs w:val="24"/>
        </w:rPr>
        <w:t>grade</w:t>
      </w:r>
      <w:r w:rsidRPr="003F5DB2">
        <w:rPr>
          <w:rFonts w:asciiTheme="majorHAnsi" w:hAnsiTheme="majorHAnsi" w:cstheme="majorHAnsi"/>
          <w:sz w:val="24"/>
          <w:szCs w:val="24"/>
        </w:rPr>
        <w:t xml:space="preserve">. Although there are a few common features for </w:t>
      </w:r>
      <w:r w:rsidR="00B25D35" w:rsidRPr="003F5DB2">
        <w:rPr>
          <w:rFonts w:asciiTheme="majorHAnsi" w:hAnsiTheme="majorHAnsi" w:cstheme="majorHAnsi"/>
          <w:sz w:val="24"/>
          <w:szCs w:val="24"/>
        </w:rPr>
        <w:t xml:space="preserve">many </w:t>
      </w:r>
      <w:r w:rsidRPr="003F5DB2">
        <w:rPr>
          <w:rFonts w:asciiTheme="majorHAnsi" w:hAnsiTheme="majorHAnsi" w:cstheme="majorHAnsi"/>
          <w:sz w:val="24"/>
          <w:szCs w:val="24"/>
        </w:rPr>
        <w:t>cancer types (e.g. stage, grade)</w:t>
      </w:r>
      <w:r w:rsidR="00283918" w:rsidRPr="003F5DB2">
        <w:rPr>
          <w:rFonts w:asciiTheme="majorHAnsi" w:hAnsiTheme="majorHAnsi" w:cstheme="majorHAnsi"/>
          <w:sz w:val="24"/>
          <w:szCs w:val="24"/>
        </w:rPr>
        <w:t xml:space="preserve">, </w:t>
      </w:r>
      <w:r w:rsidRPr="003F5DB2">
        <w:rPr>
          <w:rFonts w:asciiTheme="majorHAnsi" w:hAnsiTheme="majorHAnsi" w:cstheme="majorHAnsi"/>
          <w:sz w:val="24"/>
          <w:szCs w:val="24"/>
        </w:rPr>
        <w:t xml:space="preserve">their values vary </w:t>
      </w:r>
      <w:r w:rsidR="00283918" w:rsidRPr="003F5DB2">
        <w:rPr>
          <w:rFonts w:asciiTheme="majorHAnsi" w:hAnsiTheme="majorHAnsi" w:cstheme="majorHAnsi"/>
          <w:sz w:val="24"/>
          <w:szCs w:val="24"/>
        </w:rPr>
        <w:t xml:space="preserve">and </w:t>
      </w:r>
      <w:r w:rsidRPr="003F5DB2">
        <w:rPr>
          <w:rFonts w:asciiTheme="majorHAnsi" w:hAnsiTheme="majorHAnsi" w:cstheme="majorHAnsi"/>
          <w:sz w:val="24"/>
          <w:szCs w:val="24"/>
        </w:rPr>
        <w:t xml:space="preserve">other features (e.g. </w:t>
      </w:r>
      <w:r w:rsidR="00283918" w:rsidRPr="003F5DB2">
        <w:rPr>
          <w:rFonts w:asciiTheme="majorHAnsi" w:hAnsiTheme="majorHAnsi" w:cstheme="majorHAnsi"/>
          <w:sz w:val="24"/>
          <w:szCs w:val="24"/>
        </w:rPr>
        <w:t>tumor size, laterality, biomarkers</w:t>
      </w:r>
      <w:r w:rsidRPr="003F5DB2">
        <w:rPr>
          <w:rFonts w:asciiTheme="majorHAnsi" w:hAnsiTheme="majorHAnsi" w:cstheme="majorHAnsi"/>
          <w:sz w:val="24"/>
          <w:szCs w:val="24"/>
        </w:rPr>
        <w:t>)</w:t>
      </w:r>
      <w:r w:rsidR="00283918" w:rsidRPr="003F5DB2">
        <w:rPr>
          <w:rFonts w:asciiTheme="majorHAnsi" w:hAnsiTheme="majorHAnsi" w:cstheme="majorHAnsi"/>
          <w:sz w:val="24"/>
          <w:szCs w:val="24"/>
        </w:rPr>
        <w:t xml:space="preserve"> </w:t>
      </w:r>
      <w:r w:rsidRPr="003F5DB2">
        <w:rPr>
          <w:rFonts w:asciiTheme="majorHAnsi" w:hAnsiTheme="majorHAnsi" w:cstheme="majorHAnsi"/>
          <w:sz w:val="24"/>
          <w:szCs w:val="24"/>
        </w:rPr>
        <w:t>are specific to each cancer type</w:t>
      </w:r>
      <w:r w:rsidR="00283918" w:rsidRPr="003F5DB2">
        <w:rPr>
          <w:rFonts w:asciiTheme="majorHAnsi" w:hAnsiTheme="majorHAnsi" w:cstheme="majorHAnsi"/>
          <w:sz w:val="24"/>
          <w:szCs w:val="24"/>
        </w:rPr>
        <w:t xml:space="preserve">. There are presently two attribute-value tables </w:t>
      </w:r>
      <w:r w:rsidRPr="003F5DB2">
        <w:rPr>
          <w:rFonts w:asciiTheme="majorHAnsi" w:hAnsiTheme="majorHAnsi" w:cstheme="majorHAnsi"/>
          <w:sz w:val="24"/>
          <w:szCs w:val="24"/>
        </w:rPr>
        <w:t>that may house cancer diagnostic features</w:t>
      </w:r>
      <w:r w:rsidR="00283918" w:rsidRPr="003F5DB2">
        <w:rPr>
          <w:rFonts w:asciiTheme="majorHAnsi" w:hAnsiTheme="majorHAnsi" w:cstheme="majorHAnsi"/>
          <w:sz w:val="24"/>
          <w:szCs w:val="24"/>
        </w:rPr>
        <w:t xml:space="preserve">, Observation and Measurement. </w:t>
      </w:r>
      <w:r w:rsidRPr="003F5DB2">
        <w:rPr>
          <w:rFonts w:asciiTheme="majorHAnsi" w:hAnsiTheme="majorHAnsi" w:cstheme="majorHAnsi"/>
          <w:sz w:val="24"/>
          <w:szCs w:val="24"/>
        </w:rPr>
        <w:t>However, n</w:t>
      </w:r>
      <w:r w:rsidR="00283918" w:rsidRPr="003F5DB2">
        <w:rPr>
          <w:rFonts w:asciiTheme="majorHAnsi" w:hAnsiTheme="majorHAnsi" w:cstheme="majorHAnsi"/>
          <w:sz w:val="24"/>
          <w:szCs w:val="24"/>
        </w:rPr>
        <w:t xml:space="preserve">one of them has an explicit </w:t>
      </w:r>
      <w:r w:rsidRPr="003F5DB2">
        <w:rPr>
          <w:rFonts w:asciiTheme="majorHAnsi" w:hAnsiTheme="majorHAnsi" w:cstheme="majorHAnsi"/>
          <w:sz w:val="24"/>
          <w:szCs w:val="24"/>
        </w:rPr>
        <w:lastRenderedPageBreak/>
        <w:t xml:space="preserve">linkage to </w:t>
      </w:r>
      <w:proofErr w:type="spellStart"/>
      <w:r w:rsidRPr="003F5DB2">
        <w:rPr>
          <w:rFonts w:asciiTheme="majorHAnsi" w:hAnsiTheme="majorHAnsi" w:cstheme="majorHAnsi"/>
          <w:sz w:val="24"/>
          <w:szCs w:val="24"/>
        </w:rPr>
        <w:t>Condition_Occurrence</w:t>
      </w:r>
      <w:proofErr w:type="spellEnd"/>
      <w:r w:rsidRPr="003F5DB2">
        <w:rPr>
          <w:rFonts w:asciiTheme="majorHAnsi" w:hAnsiTheme="majorHAnsi" w:cstheme="majorHAnsi"/>
          <w:sz w:val="24"/>
          <w:szCs w:val="24"/>
        </w:rPr>
        <w:t>. Implications on extending either of these tables to support the linkage and store modifier tables must be carefully evaluated.</w:t>
      </w:r>
    </w:p>
    <w:p w:rsidR="006814E0" w:rsidRPr="003F5DB2" w:rsidRDefault="006814E0" w:rsidP="007838A5">
      <w:pPr>
        <w:pStyle w:val="ListParagraph"/>
        <w:spacing w:line="240" w:lineRule="auto"/>
        <w:ind w:left="360"/>
        <w:rPr>
          <w:rFonts w:asciiTheme="majorHAnsi" w:hAnsiTheme="majorHAnsi" w:cstheme="majorHAnsi"/>
          <w:sz w:val="24"/>
          <w:szCs w:val="24"/>
        </w:rPr>
      </w:pPr>
    </w:p>
    <w:p w:rsidR="007838A5" w:rsidRPr="003F5DB2" w:rsidRDefault="00714495" w:rsidP="007838A5">
      <w:pPr>
        <w:pStyle w:val="ListParagraph"/>
        <w:spacing w:line="240" w:lineRule="auto"/>
        <w:ind w:left="360"/>
        <w:rPr>
          <w:rFonts w:asciiTheme="majorHAnsi" w:hAnsiTheme="majorHAnsi" w:cstheme="majorHAnsi"/>
          <w:sz w:val="24"/>
          <w:szCs w:val="24"/>
        </w:rPr>
      </w:pPr>
      <w:r w:rsidRPr="003F5DB2">
        <w:rPr>
          <w:rFonts w:asciiTheme="majorHAnsi" w:hAnsiTheme="majorHAnsi" w:cstheme="majorHAnsi"/>
          <w:sz w:val="24"/>
          <w:szCs w:val="24"/>
        </w:rPr>
        <w:t>From the vocabulary stand point, ma</w:t>
      </w:r>
      <w:r w:rsidR="007838A5" w:rsidRPr="003F5DB2">
        <w:rPr>
          <w:rFonts w:asciiTheme="majorHAnsi" w:hAnsiTheme="majorHAnsi" w:cstheme="majorHAnsi"/>
          <w:sz w:val="24"/>
          <w:szCs w:val="24"/>
        </w:rPr>
        <w:t xml:space="preserve">ny </w:t>
      </w:r>
      <w:r w:rsidRPr="003F5DB2">
        <w:rPr>
          <w:rFonts w:asciiTheme="majorHAnsi" w:hAnsiTheme="majorHAnsi" w:cstheme="majorHAnsi"/>
          <w:sz w:val="24"/>
          <w:szCs w:val="24"/>
        </w:rPr>
        <w:t xml:space="preserve">cancer diagnosis </w:t>
      </w:r>
      <w:r w:rsidR="000E700A" w:rsidRPr="003F5DB2">
        <w:rPr>
          <w:rFonts w:asciiTheme="majorHAnsi" w:hAnsiTheme="majorHAnsi" w:cstheme="majorHAnsi"/>
          <w:sz w:val="24"/>
          <w:szCs w:val="24"/>
        </w:rPr>
        <w:t>features</w:t>
      </w:r>
      <w:r w:rsidRPr="003F5DB2">
        <w:rPr>
          <w:rFonts w:asciiTheme="majorHAnsi" w:hAnsiTheme="majorHAnsi" w:cstheme="majorHAnsi"/>
          <w:sz w:val="24"/>
          <w:szCs w:val="24"/>
        </w:rPr>
        <w:t xml:space="preserve"> </w:t>
      </w:r>
      <w:r w:rsidR="00283918" w:rsidRPr="003F5DB2">
        <w:rPr>
          <w:rFonts w:asciiTheme="majorHAnsi" w:hAnsiTheme="majorHAnsi" w:cstheme="majorHAnsi"/>
          <w:sz w:val="24"/>
          <w:szCs w:val="24"/>
        </w:rPr>
        <w:t xml:space="preserve">are </w:t>
      </w:r>
      <w:r w:rsidR="007838A5" w:rsidRPr="003F5DB2">
        <w:rPr>
          <w:rFonts w:asciiTheme="majorHAnsi" w:hAnsiTheme="majorHAnsi" w:cstheme="majorHAnsi"/>
          <w:sz w:val="24"/>
          <w:szCs w:val="24"/>
        </w:rPr>
        <w:t xml:space="preserve">covered in LOINC and </w:t>
      </w:r>
      <w:r w:rsidRPr="003F5DB2">
        <w:rPr>
          <w:rFonts w:asciiTheme="majorHAnsi" w:hAnsiTheme="majorHAnsi" w:cstheme="majorHAnsi"/>
          <w:sz w:val="24"/>
          <w:szCs w:val="24"/>
        </w:rPr>
        <w:t>SNOMED CT. T</w:t>
      </w:r>
      <w:r w:rsidR="007838A5" w:rsidRPr="003F5DB2">
        <w:rPr>
          <w:rFonts w:asciiTheme="majorHAnsi" w:hAnsiTheme="majorHAnsi" w:cstheme="majorHAnsi"/>
          <w:sz w:val="24"/>
          <w:szCs w:val="24"/>
        </w:rPr>
        <w:t>he challenge is to creat</w:t>
      </w:r>
      <w:r w:rsidRPr="003F5DB2">
        <w:rPr>
          <w:rFonts w:asciiTheme="majorHAnsi" w:hAnsiTheme="majorHAnsi" w:cstheme="majorHAnsi"/>
          <w:sz w:val="24"/>
          <w:szCs w:val="24"/>
        </w:rPr>
        <w:t>e a set of these concepts</w:t>
      </w:r>
      <w:r w:rsidR="007838A5" w:rsidRPr="003F5DB2">
        <w:rPr>
          <w:rFonts w:asciiTheme="majorHAnsi" w:hAnsiTheme="majorHAnsi" w:cstheme="majorHAnsi"/>
          <w:sz w:val="24"/>
          <w:szCs w:val="24"/>
        </w:rPr>
        <w:t xml:space="preserve"> for each cancer </w:t>
      </w:r>
      <w:r w:rsidR="00E5736F" w:rsidRPr="003F5DB2">
        <w:rPr>
          <w:rFonts w:asciiTheme="majorHAnsi" w:hAnsiTheme="majorHAnsi" w:cstheme="majorHAnsi"/>
          <w:sz w:val="24"/>
          <w:szCs w:val="24"/>
        </w:rPr>
        <w:t xml:space="preserve">type </w:t>
      </w:r>
      <w:r w:rsidR="007838A5" w:rsidRPr="003F5DB2">
        <w:rPr>
          <w:rFonts w:asciiTheme="majorHAnsi" w:hAnsiTheme="majorHAnsi" w:cstheme="majorHAnsi"/>
          <w:sz w:val="24"/>
          <w:szCs w:val="24"/>
        </w:rPr>
        <w:t xml:space="preserve">(e.g. breast, lung, etc.). There is an ongoing initiative </w:t>
      </w:r>
      <w:r w:rsidR="000E700A" w:rsidRPr="003F5DB2">
        <w:rPr>
          <w:rFonts w:asciiTheme="majorHAnsi" w:hAnsiTheme="majorHAnsi" w:cstheme="majorHAnsi"/>
          <w:sz w:val="24"/>
          <w:szCs w:val="24"/>
        </w:rPr>
        <w:t xml:space="preserve">that intends </w:t>
      </w:r>
      <w:r w:rsidR="007838A5" w:rsidRPr="003F5DB2">
        <w:rPr>
          <w:rFonts w:asciiTheme="majorHAnsi" w:hAnsiTheme="majorHAnsi" w:cstheme="majorHAnsi"/>
          <w:sz w:val="24"/>
          <w:szCs w:val="24"/>
        </w:rPr>
        <w:t>to create and align these sets with the ICCR (International Collaboration on Cancer Reporting) data sets. However, at this point, it has only covered a few cancer types.</w:t>
      </w:r>
    </w:p>
    <w:p w:rsidR="007838A5" w:rsidRPr="003F5DB2" w:rsidRDefault="007838A5" w:rsidP="007838A5">
      <w:pPr>
        <w:pStyle w:val="ListParagraph"/>
        <w:spacing w:line="240" w:lineRule="auto"/>
        <w:ind w:left="360"/>
        <w:rPr>
          <w:rFonts w:asciiTheme="majorHAnsi" w:hAnsiTheme="majorHAnsi" w:cstheme="majorHAnsi"/>
          <w:sz w:val="24"/>
          <w:szCs w:val="24"/>
        </w:rPr>
      </w:pPr>
    </w:p>
    <w:p w:rsidR="003F5DB2" w:rsidRPr="00782289" w:rsidRDefault="00C638F2">
      <w:pPr>
        <w:pStyle w:val="ListParagraph"/>
        <w:numPr>
          <w:ilvl w:val="0"/>
          <w:numId w:val="17"/>
        </w:numPr>
        <w:spacing w:line="240" w:lineRule="auto"/>
        <w:ind w:left="360"/>
        <w:rPr>
          <w:rFonts w:asciiTheme="majorHAnsi" w:hAnsiTheme="majorHAnsi" w:cstheme="majorHAnsi"/>
          <w:sz w:val="24"/>
          <w:szCs w:val="24"/>
        </w:rPr>
      </w:pPr>
      <w:r w:rsidRPr="00782289">
        <w:rPr>
          <w:rFonts w:asciiTheme="majorHAnsi" w:hAnsiTheme="majorHAnsi" w:cstheme="majorHAnsi"/>
          <w:sz w:val="24"/>
          <w:szCs w:val="24"/>
        </w:rPr>
        <w:t>Treatment clinical event welter.</w:t>
      </w:r>
    </w:p>
    <w:p w:rsidR="003F5DB2" w:rsidRPr="00067EAA" w:rsidRDefault="00792BE1">
      <w:pPr>
        <w:pStyle w:val="ListParagraph"/>
        <w:spacing w:line="240" w:lineRule="auto"/>
        <w:ind w:left="360"/>
        <w:rPr>
          <w:rFonts w:asciiTheme="majorHAnsi" w:eastAsia="Times New Roman" w:hAnsiTheme="majorHAnsi" w:cstheme="majorHAnsi"/>
          <w:color w:val="24292E"/>
          <w:sz w:val="24"/>
          <w:szCs w:val="24"/>
          <w:shd w:val="clear" w:color="auto" w:fill="FFFFFF"/>
        </w:rPr>
      </w:pPr>
      <w:r w:rsidRPr="00067EAA">
        <w:rPr>
          <w:rFonts w:asciiTheme="majorHAnsi" w:eastAsia="Times New Roman" w:hAnsiTheme="majorHAnsi" w:cstheme="majorHAnsi"/>
          <w:color w:val="24292E"/>
          <w:sz w:val="24"/>
          <w:szCs w:val="24"/>
          <w:shd w:val="clear" w:color="auto" w:fill="FFFFFF"/>
        </w:rPr>
        <w:t>O</w:t>
      </w:r>
      <w:r w:rsidR="003C7742" w:rsidRPr="00067EAA">
        <w:rPr>
          <w:rFonts w:asciiTheme="majorHAnsi" w:eastAsia="Times New Roman" w:hAnsiTheme="majorHAnsi" w:cstheme="majorHAnsi"/>
          <w:color w:val="24292E"/>
          <w:sz w:val="24"/>
          <w:szCs w:val="24"/>
          <w:shd w:val="clear" w:color="auto" w:fill="FFFFFF"/>
        </w:rPr>
        <w:t>ncology treatments often create a clinical event welter that thwarts many analytic use cases. Instead, we want a concept that aggregates lower-level clinical events into a higher-level abstraction. Some examples of clinical event welter:</w:t>
      </w:r>
    </w:p>
    <w:p w:rsidR="00D06397" w:rsidRPr="00067EAA" w:rsidRDefault="00D06397" w:rsidP="00D06397">
      <w:pPr>
        <w:pStyle w:val="ListParagraph"/>
        <w:numPr>
          <w:ilvl w:val="0"/>
          <w:numId w:val="35"/>
        </w:numPr>
        <w:spacing w:line="240" w:lineRule="auto"/>
        <w:rPr>
          <w:rFonts w:asciiTheme="majorHAnsi" w:eastAsia="Times New Roman" w:hAnsiTheme="majorHAnsi" w:cstheme="majorHAnsi"/>
          <w:color w:val="24292E"/>
          <w:sz w:val="24"/>
          <w:szCs w:val="24"/>
          <w:shd w:val="clear" w:color="auto" w:fill="FFFFFF"/>
        </w:rPr>
      </w:pPr>
      <w:r w:rsidRPr="00067EAA">
        <w:rPr>
          <w:rFonts w:asciiTheme="majorHAnsi" w:eastAsia="Times New Roman" w:hAnsiTheme="majorHAnsi" w:cstheme="majorHAnsi"/>
          <w:color w:val="24292E"/>
          <w:sz w:val="24"/>
          <w:szCs w:val="24"/>
          <w:shd w:val="clear" w:color="auto" w:fill="FFFFFF"/>
        </w:rPr>
        <w:t xml:space="preserve">Beam IMRT to left breast </w:t>
      </w:r>
      <w:r w:rsidRPr="00067EAA">
        <w:rPr>
          <w:rFonts w:asciiTheme="majorHAnsi" w:eastAsia="Times New Roman" w:hAnsiTheme="majorHAnsi" w:cstheme="majorHAnsi"/>
          <w:color w:val="24292E"/>
          <w:sz w:val="24"/>
          <w:szCs w:val="24"/>
        </w:rPr>
        <w:t xml:space="preserve">15 Fractions at 267 </w:t>
      </w:r>
      <w:proofErr w:type="spellStart"/>
      <w:r w:rsidRPr="00067EAA">
        <w:rPr>
          <w:rFonts w:asciiTheme="majorHAnsi" w:eastAsia="Times New Roman" w:hAnsiTheme="majorHAnsi" w:cstheme="majorHAnsi"/>
          <w:color w:val="24292E"/>
          <w:sz w:val="24"/>
          <w:szCs w:val="24"/>
        </w:rPr>
        <w:t>cGy</w:t>
      </w:r>
      <w:proofErr w:type="spellEnd"/>
      <w:r w:rsidRPr="00067EAA">
        <w:rPr>
          <w:rFonts w:asciiTheme="majorHAnsi" w:eastAsia="Times New Roman" w:hAnsiTheme="majorHAnsi" w:cstheme="majorHAnsi"/>
          <w:color w:val="24292E"/>
          <w:sz w:val="24"/>
          <w:szCs w:val="24"/>
        </w:rPr>
        <w:t xml:space="preserve"> Dose </w:t>
      </w:r>
      <w:r w:rsidR="00871FFD" w:rsidRPr="00067EAA">
        <w:rPr>
          <w:rFonts w:asciiTheme="majorHAnsi" w:eastAsia="Times New Roman" w:hAnsiTheme="majorHAnsi" w:cstheme="majorHAnsi"/>
          <w:color w:val="24292E"/>
          <w:sz w:val="24"/>
          <w:szCs w:val="24"/>
        </w:rPr>
        <w:t>over</w:t>
      </w:r>
      <w:r w:rsidRPr="00067EAA">
        <w:rPr>
          <w:rFonts w:asciiTheme="majorHAnsi" w:eastAsia="Times New Roman" w:hAnsiTheme="majorHAnsi" w:cstheme="majorHAnsi"/>
          <w:color w:val="24292E"/>
          <w:sz w:val="24"/>
          <w:szCs w:val="24"/>
        </w:rPr>
        <w:t xml:space="preserve"> 27 days.</w:t>
      </w:r>
    </w:p>
    <w:p w:rsidR="003F5DB2" w:rsidRPr="00067EAA" w:rsidRDefault="00D06397">
      <w:pPr>
        <w:pStyle w:val="ListParagraph"/>
        <w:numPr>
          <w:ilvl w:val="1"/>
          <w:numId w:val="35"/>
        </w:numPr>
        <w:spacing w:line="240" w:lineRule="auto"/>
        <w:rPr>
          <w:rFonts w:asciiTheme="majorHAnsi" w:eastAsia="Times New Roman" w:hAnsiTheme="majorHAnsi" w:cstheme="majorHAnsi"/>
          <w:color w:val="24292E"/>
          <w:sz w:val="24"/>
          <w:szCs w:val="24"/>
          <w:shd w:val="clear" w:color="auto" w:fill="FFFFFF"/>
        </w:rPr>
      </w:pPr>
      <w:r w:rsidRPr="00067EAA">
        <w:rPr>
          <w:rFonts w:asciiTheme="majorHAnsi" w:eastAsia="Times New Roman" w:hAnsiTheme="majorHAnsi" w:cstheme="majorHAnsi"/>
          <w:color w:val="24292E"/>
          <w:sz w:val="24"/>
          <w:szCs w:val="24"/>
          <w:shd w:val="clear" w:color="auto" w:fill="FFFFFF"/>
        </w:rPr>
        <w:t>Spawns 72 entries</w:t>
      </w:r>
      <w:r w:rsidR="00F5300C" w:rsidRPr="00067EAA">
        <w:rPr>
          <w:rFonts w:asciiTheme="majorHAnsi" w:eastAsia="Times New Roman" w:hAnsiTheme="majorHAnsi" w:cstheme="majorHAnsi"/>
          <w:color w:val="24292E"/>
          <w:sz w:val="24"/>
          <w:szCs w:val="24"/>
          <w:shd w:val="clear" w:color="auto" w:fill="FFFFFF"/>
        </w:rPr>
        <w:t xml:space="preserve"> in the PROCEDURE_OCCURRENCE table across 11 CPT codes</w:t>
      </w:r>
      <w:r w:rsidR="00804316" w:rsidRPr="00067EAA">
        <w:rPr>
          <w:rFonts w:asciiTheme="majorHAnsi" w:eastAsia="Times New Roman" w:hAnsiTheme="majorHAnsi" w:cstheme="majorHAnsi"/>
          <w:color w:val="24292E"/>
          <w:sz w:val="24"/>
          <w:szCs w:val="24"/>
          <w:shd w:val="clear" w:color="auto" w:fill="FFFFFF"/>
        </w:rPr>
        <w:t>.</w:t>
      </w:r>
    </w:p>
    <w:p w:rsidR="00D06397" w:rsidRPr="00067EAA" w:rsidRDefault="0075290C" w:rsidP="00D06397">
      <w:pPr>
        <w:pStyle w:val="ListParagraph"/>
        <w:numPr>
          <w:ilvl w:val="0"/>
          <w:numId w:val="35"/>
        </w:numPr>
        <w:spacing w:line="240" w:lineRule="auto"/>
        <w:rPr>
          <w:rFonts w:asciiTheme="majorHAnsi" w:eastAsia="Times New Roman" w:hAnsiTheme="majorHAnsi" w:cstheme="majorHAnsi"/>
          <w:color w:val="24292E"/>
          <w:sz w:val="24"/>
          <w:szCs w:val="24"/>
          <w:shd w:val="clear" w:color="auto" w:fill="FFFFFF"/>
        </w:rPr>
      </w:pPr>
      <w:proofErr w:type="spellStart"/>
      <w:r w:rsidRPr="00067EAA">
        <w:rPr>
          <w:rFonts w:asciiTheme="majorHAnsi" w:eastAsia="Times New Roman" w:hAnsiTheme="majorHAnsi" w:cstheme="majorHAnsi"/>
          <w:color w:val="24292E"/>
          <w:sz w:val="24"/>
          <w:szCs w:val="24"/>
          <w:shd w:val="clear" w:color="auto" w:fill="FFFFFF"/>
        </w:rPr>
        <w:t>Docetaxel</w:t>
      </w:r>
      <w:proofErr w:type="spellEnd"/>
      <w:r w:rsidRPr="00067EAA">
        <w:rPr>
          <w:rFonts w:asciiTheme="majorHAnsi" w:eastAsia="Times New Roman" w:hAnsiTheme="majorHAnsi" w:cstheme="majorHAnsi"/>
          <w:color w:val="24292E"/>
          <w:sz w:val="24"/>
          <w:szCs w:val="24"/>
          <w:shd w:val="clear" w:color="auto" w:fill="FFFFFF"/>
        </w:rPr>
        <w:t xml:space="preserve"> + </w:t>
      </w:r>
      <w:proofErr w:type="spellStart"/>
      <w:r w:rsidRPr="00067EAA">
        <w:rPr>
          <w:rFonts w:asciiTheme="majorHAnsi" w:eastAsia="Times New Roman" w:hAnsiTheme="majorHAnsi" w:cstheme="majorHAnsi"/>
          <w:color w:val="24292E"/>
          <w:sz w:val="24"/>
          <w:szCs w:val="24"/>
          <w:shd w:val="clear" w:color="auto" w:fill="FFFFFF"/>
        </w:rPr>
        <w:t>Carboplatin</w:t>
      </w:r>
      <w:proofErr w:type="spellEnd"/>
      <w:r w:rsidRPr="00067EAA">
        <w:rPr>
          <w:rFonts w:asciiTheme="majorHAnsi" w:eastAsia="Times New Roman" w:hAnsiTheme="majorHAnsi" w:cstheme="majorHAnsi"/>
          <w:color w:val="24292E"/>
          <w:sz w:val="24"/>
          <w:szCs w:val="24"/>
          <w:shd w:val="clear" w:color="auto" w:fill="FFFFFF"/>
        </w:rPr>
        <w:t>, 21-DAY cycle, 6 cycles over 115 days</w:t>
      </w:r>
    </w:p>
    <w:p w:rsidR="003F5DB2" w:rsidRPr="00067EAA" w:rsidRDefault="00F5300C">
      <w:pPr>
        <w:pStyle w:val="ListParagraph"/>
        <w:numPr>
          <w:ilvl w:val="1"/>
          <w:numId w:val="35"/>
        </w:numPr>
        <w:spacing w:line="240" w:lineRule="auto"/>
        <w:rPr>
          <w:rFonts w:asciiTheme="majorHAnsi" w:eastAsia="Times New Roman" w:hAnsiTheme="majorHAnsi" w:cstheme="majorHAnsi"/>
          <w:color w:val="24292E"/>
          <w:sz w:val="24"/>
          <w:szCs w:val="24"/>
          <w:shd w:val="clear" w:color="auto" w:fill="FFFFFF"/>
        </w:rPr>
      </w:pPr>
      <w:r w:rsidRPr="00067EAA">
        <w:rPr>
          <w:rFonts w:asciiTheme="majorHAnsi" w:eastAsia="Times New Roman" w:hAnsiTheme="majorHAnsi" w:cstheme="majorHAnsi"/>
          <w:color w:val="24292E"/>
          <w:sz w:val="24"/>
          <w:szCs w:val="24"/>
          <w:shd w:val="clear" w:color="auto" w:fill="FFFFFF"/>
        </w:rPr>
        <w:t>Spawns 22 entries in the PROCEDURE_OCCURRENCE table across 5 CPT codes and 50 entries in the DRUG_EXPOSURE table across</w:t>
      </w:r>
      <w:r w:rsidR="00C83C17" w:rsidRPr="00067EAA">
        <w:rPr>
          <w:rFonts w:asciiTheme="majorHAnsi" w:eastAsia="Times New Roman" w:hAnsiTheme="majorHAnsi" w:cstheme="majorHAnsi"/>
          <w:color w:val="24292E"/>
          <w:sz w:val="24"/>
          <w:szCs w:val="24"/>
          <w:shd w:val="clear" w:color="auto" w:fill="FFFFFF"/>
        </w:rPr>
        <w:t xml:space="preserve"> 13 </w:t>
      </w:r>
      <w:proofErr w:type="spellStart"/>
      <w:r w:rsidR="00C83C17" w:rsidRPr="00067EAA">
        <w:rPr>
          <w:rFonts w:asciiTheme="majorHAnsi" w:eastAsia="Times New Roman" w:hAnsiTheme="majorHAnsi" w:cstheme="majorHAnsi"/>
          <w:color w:val="24292E"/>
          <w:sz w:val="24"/>
          <w:szCs w:val="24"/>
          <w:shd w:val="clear" w:color="auto" w:fill="FFFFFF"/>
        </w:rPr>
        <w:t>RxNorm</w:t>
      </w:r>
      <w:proofErr w:type="spellEnd"/>
      <w:r w:rsidR="00C83C17" w:rsidRPr="00067EAA">
        <w:rPr>
          <w:rFonts w:asciiTheme="majorHAnsi" w:eastAsia="Times New Roman" w:hAnsiTheme="majorHAnsi" w:cstheme="majorHAnsi"/>
          <w:color w:val="24292E"/>
          <w:sz w:val="24"/>
          <w:szCs w:val="24"/>
          <w:shd w:val="clear" w:color="auto" w:fill="FFFFFF"/>
        </w:rPr>
        <w:t xml:space="preserve"> codes.</w:t>
      </w:r>
    </w:p>
    <w:p w:rsidR="003F5DB2" w:rsidRPr="003F5DB2" w:rsidRDefault="003F5DB2">
      <w:pPr>
        <w:spacing w:line="240" w:lineRule="auto"/>
        <w:rPr>
          <w:rFonts w:asciiTheme="majorHAnsi" w:eastAsia="Times New Roman" w:hAnsiTheme="majorHAnsi" w:cstheme="majorHAnsi"/>
          <w:color w:val="24292E"/>
          <w:sz w:val="21"/>
          <w:szCs w:val="21"/>
          <w:shd w:val="clear" w:color="auto" w:fill="FFFFFF"/>
        </w:rPr>
      </w:pPr>
    </w:p>
    <w:p w:rsidR="00E80D4D" w:rsidRPr="00067EAA" w:rsidRDefault="003C7742" w:rsidP="00067EAA">
      <w:pPr>
        <w:spacing w:line="240" w:lineRule="auto"/>
        <w:ind w:left="330"/>
        <w:rPr>
          <w:rFonts w:asciiTheme="majorHAnsi" w:hAnsiTheme="majorHAnsi" w:cstheme="majorHAnsi"/>
          <w:sz w:val="24"/>
          <w:szCs w:val="24"/>
        </w:rPr>
      </w:pPr>
      <w:r w:rsidRPr="00067EAA">
        <w:rPr>
          <w:rFonts w:asciiTheme="majorHAnsi" w:hAnsiTheme="majorHAnsi" w:cstheme="majorHAnsi"/>
          <w:sz w:val="24"/>
          <w:szCs w:val="24"/>
        </w:rPr>
        <w:t xml:space="preserve">In the oncology </w:t>
      </w:r>
      <w:r w:rsidR="005532D0" w:rsidRPr="00067EAA">
        <w:rPr>
          <w:rFonts w:asciiTheme="majorHAnsi" w:hAnsiTheme="majorHAnsi" w:cstheme="majorHAnsi"/>
          <w:sz w:val="24"/>
          <w:szCs w:val="24"/>
        </w:rPr>
        <w:t>community,</w:t>
      </w:r>
      <w:r w:rsidRPr="00067EAA">
        <w:rPr>
          <w:rFonts w:asciiTheme="majorHAnsi" w:hAnsiTheme="majorHAnsi" w:cstheme="majorHAnsi"/>
          <w:sz w:val="24"/>
          <w:szCs w:val="24"/>
        </w:rPr>
        <w:t xml:space="preserve"> there is a widely shared </w:t>
      </w:r>
      <w:r w:rsidRPr="00067EAA">
        <w:rPr>
          <w:rFonts w:asciiTheme="majorHAnsi" w:hAnsiTheme="majorHAnsi" w:cstheme="majorHAnsi"/>
          <w:i/>
          <w:sz w:val="24"/>
          <w:szCs w:val="24"/>
        </w:rPr>
        <w:t>treatment</w:t>
      </w:r>
      <w:r w:rsidRPr="00067EAA">
        <w:rPr>
          <w:rFonts w:asciiTheme="majorHAnsi" w:hAnsiTheme="majorHAnsi" w:cstheme="majorHAnsi"/>
          <w:sz w:val="24"/>
          <w:szCs w:val="24"/>
        </w:rPr>
        <w:t xml:space="preserve"> concept: tumor registries,</w:t>
      </w:r>
      <w:r w:rsidR="003F5DB2" w:rsidRPr="00067EAA">
        <w:rPr>
          <w:rFonts w:asciiTheme="majorHAnsi" w:hAnsiTheme="majorHAnsi" w:cstheme="majorHAnsi"/>
          <w:sz w:val="24"/>
          <w:szCs w:val="24"/>
        </w:rPr>
        <w:t xml:space="preserve"> </w:t>
      </w:r>
      <w:r w:rsidRPr="00067EAA">
        <w:rPr>
          <w:rFonts w:asciiTheme="majorHAnsi" w:hAnsiTheme="majorHAnsi" w:cstheme="majorHAnsi"/>
          <w:sz w:val="24"/>
          <w:szCs w:val="24"/>
        </w:rPr>
        <w:t>practice guidelines, clinical trials databases and oncology analytic platforms all employ the</w:t>
      </w:r>
      <w:r w:rsidR="003F5DB2" w:rsidRPr="00067EAA">
        <w:rPr>
          <w:rFonts w:asciiTheme="majorHAnsi" w:hAnsiTheme="majorHAnsi" w:cstheme="majorHAnsi"/>
          <w:sz w:val="24"/>
          <w:szCs w:val="24"/>
        </w:rPr>
        <w:t xml:space="preserve"> </w:t>
      </w:r>
      <w:r w:rsidRPr="00067EAA">
        <w:rPr>
          <w:rFonts w:asciiTheme="majorHAnsi" w:hAnsiTheme="majorHAnsi" w:cstheme="majorHAnsi"/>
          <w:sz w:val="24"/>
          <w:szCs w:val="24"/>
        </w:rPr>
        <w:t xml:space="preserve">concept of a </w:t>
      </w:r>
      <w:r w:rsidR="00E80D4D" w:rsidRPr="00067EAA">
        <w:rPr>
          <w:rFonts w:asciiTheme="majorHAnsi" w:hAnsiTheme="majorHAnsi" w:cstheme="majorHAnsi"/>
          <w:i/>
          <w:sz w:val="24"/>
          <w:szCs w:val="24"/>
        </w:rPr>
        <w:t>treatment</w:t>
      </w:r>
      <w:r w:rsidRPr="00067EAA">
        <w:rPr>
          <w:rFonts w:asciiTheme="majorHAnsi" w:hAnsiTheme="majorHAnsi" w:cstheme="majorHAnsi"/>
          <w:sz w:val="24"/>
          <w:szCs w:val="24"/>
        </w:rPr>
        <w:t xml:space="preserve">. The </w:t>
      </w:r>
      <w:r w:rsidRPr="00067EAA">
        <w:rPr>
          <w:rFonts w:asciiTheme="majorHAnsi" w:hAnsiTheme="majorHAnsi" w:cstheme="majorHAnsi"/>
          <w:i/>
          <w:sz w:val="24"/>
          <w:szCs w:val="24"/>
        </w:rPr>
        <w:t>treatment</w:t>
      </w:r>
      <w:r w:rsidRPr="00067EAA">
        <w:rPr>
          <w:rFonts w:asciiTheme="majorHAnsi" w:hAnsiTheme="majorHAnsi" w:cstheme="majorHAnsi"/>
          <w:sz w:val="24"/>
          <w:szCs w:val="24"/>
        </w:rPr>
        <w:t xml:space="preserve"> concept aggregates lower-level clinical events into a</w:t>
      </w:r>
      <w:r w:rsidR="003F5DB2" w:rsidRPr="00067EAA">
        <w:rPr>
          <w:rFonts w:asciiTheme="majorHAnsi" w:hAnsiTheme="majorHAnsi" w:cstheme="majorHAnsi"/>
          <w:sz w:val="24"/>
          <w:szCs w:val="24"/>
        </w:rPr>
        <w:t xml:space="preserve"> </w:t>
      </w:r>
      <w:r w:rsidRPr="00067EAA">
        <w:rPr>
          <w:rFonts w:asciiTheme="majorHAnsi" w:hAnsiTheme="majorHAnsi" w:cstheme="majorHAnsi"/>
          <w:sz w:val="24"/>
          <w:szCs w:val="24"/>
        </w:rPr>
        <w:t xml:space="preserve">higher-level abstraction. But we still want this higher-level abstraction </w:t>
      </w:r>
      <w:r w:rsidRPr="00067EAA">
        <w:rPr>
          <w:rFonts w:asciiTheme="majorHAnsi" w:hAnsiTheme="majorHAnsi" w:cstheme="majorHAnsi"/>
          <w:i/>
          <w:sz w:val="24"/>
          <w:szCs w:val="24"/>
        </w:rPr>
        <w:t>treatment</w:t>
      </w:r>
      <w:r w:rsidRPr="00067EAA">
        <w:rPr>
          <w:rFonts w:asciiTheme="majorHAnsi" w:hAnsiTheme="majorHAnsi" w:cstheme="majorHAnsi"/>
          <w:sz w:val="24"/>
          <w:szCs w:val="24"/>
        </w:rPr>
        <w:t xml:space="preserve"> concept to</w:t>
      </w:r>
      <w:r w:rsidR="003F5DB2" w:rsidRPr="00067EAA">
        <w:rPr>
          <w:rFonts w:asciiTheme="majorHAnsi" w:hAnsiTheme="majorHAnsi" w:cstheme="majorHAnsi"/>
          <w:sz w:val="24"/>
          <w:szCs w:val="24"/>
        </w:rPr>
        <w:t xml:space="preserve"> </w:t>
      </w:r>
      <w:r w:rsidRPr="00067EAA">
        <w:rPr>
          <w:rFonts w:asciiTheme="majorHAnsi" w:hAnsiTheme="majorHAnsi" w:cstheme="majorHAnsi"/>
          <w:sz w:val="24"/>
          <w:szCs w:val="24"/>
        </w:rPr>
        <w:t>connect to lower-level clinical events.</w:t>
      </w:r>
    </w:p>
    <w:p w:rsidR="00315B2B" w:rsidRPr="00067EAA" w:rsidRDefault="00315B2B" w:rsidP="003F5DB2">
      <w:pPr>
        <w:spacing w:line="240" w:lineRule="auto"/>
        <w:ind w:left="330" w:firstLine="110"/>
        <w:rPr>
          <w:rFonts w:asciiTheme="majorHAnsi" w:hAnsiTheme="majorHAnsi" w:cstheme="majorHAnsi"/>
          <w:sz w:val="24"/>
          <w:szCs w:val="24"/>
        </w:rPr>
      </w:pPr>
      <w:r w:rsidRPr="00067EAA">
        <w:rPr>
          <w:rFonts w:asciiTheme="majorHAnsi" w:hAnsiTheme="majorHAnsi" w:cstheme="majorHAnsi"/>
          <w:sz w:val="24"/>
          <w:szCs w:val="24"/>
        </w:rPr>
        <w:t xml:space="preserve">  </w:t>
      </w:r>
    </w:p>
    <w:p w:rsidR="00315B2B" w:rsidRPr="00067EAA" w:rsidRDefault="00315B2B" w:rsidP="00067EAA">
      <w:pPr>
        <w:spacing w:line="240" w:lineRule="auto"/>
        <w:ind w:left="330"/>
        <w:rPr>
          <w:rFonts w:asciiTheme="majorHAnsi" w:hAnsiTheme="majorHAnsi" w:cstheme="majorHAnsi"/>
          <w:sz w:val="24"/>
          <w:szCs w:val="24"/>
        </w:rPr>
      </w:pPr>
      <w:r w:rsidRPr="00067EAA">
        <w:rPr>
          <w:rFonts w:asciiTheme="majorHAnsi" w:hAnsiTheme="majorHAnsi" w:cstheme="majorHAnsi"/>
          <w:sz w:val="24"/>
          <w:szCs w:val="24"/>
        </w:rPr>
        <w:t>Can we have both the benefit of a higher-level oncology treatment abstraction and</w:t>
      </w:r>
      <w:r w:rsidR="003F5DB2" w:rsidRPr="00067EAA">
        <w:rPr>
          <w:rFonts w:asciiTheme="majorHAnsi" w:hAnsiTheme="majorHAnsi" w:cstheme="majorHAnsi"/>
          <w:sz w:val="24"/>
          <w:szCs w:val="24"/>
        </w:rPr>
        <w:t xml:space="preserve"> </w:t>
      </w:r>
      <w:r w:rsidRPr="00067EAA">
        <w:rPr>
          <w:rFonts w:asciiTheme="majorHAnsi" w:hAnsiTheme="majorHAnsi" w:cstheme="majorHAnsi"/>
          <w:sz w:val="24"/>
          <w:szCs w:val="24"/>
        </w:rPr>
        <w:t>connection to lower-level clinical events? Can we find a place for pre-made oncology</w:t>
      </w:r>
      <w:r w:rsidR="003F5DB2" w:rsidRPr="00067EAA">
        <w:rPr>
          <w:rFonts w:asciiTheme="majorHAnsi" w:hAnsiTheme="majorHAnsi" w:cstheme="majorHAnsi"/>
          <w:sz w:val="24"/>
          <w:szCs w:val="24"/>
        </w:rPr>
        <w:t xml:space="preserve"> </w:t>
      </w:r>
      <w:r w:rsidRPr="00067EAA">
        <w:rPr>
          <w:rFonts w:asciiTheme="majorHAnsi" w:hAnsiTheme="majorHAnsi" w:cstheme="majorHAnsi"/>
          <w:i/>
          <w:sz w:val="24"/>
          <w:szCs w:val="24"/>
        </w:rPr>
        <w:t>treatment</w:t>
      </w:r>
      <w:r w:rsidRPr="00067EAA">
        <w:rPr>
          <w:rFonts w:asciiTheme="majorHAnsi" w:hAnsiTheme="majorHAnsi" w:cstheme="majorHAnsi"/>
          <w:sz w:val="24"/>
          <w:szCs w:val="24"/>
        </w:rPr>
        <w:t xml:space="preserve"> abstractions connected to lower-level clinical events? Conversely, can we derive</w:t>
      </w:r>
      <w:r w:rsidR="003F5DB2" w:rsidRPr="00067EAA">
        <w:rPr>
          <w:rFonts w:asciiTheme="majorHAnsi" w:hAnsiTheme="majorHAnsi" w:cstheme="majorHAnsi"/>
          <w:sz w:val="24"/>
          <w:szCs w:val="24"/>
        </w:rPr>
        <w:t xml:space="preserve"> </w:t>
      </w:r>
      <w:r w:rsidRPr="00067EAA">
        <w:rPr>
          <w:rFonts w:asciiTheme="majorHAnsi" w:hAnsiTheme="majorHAnsi" w:cstheme="majorHAnsi"/>
          <w:sz w:val="24"/>
          <w:szCs w:val="24"/>
        </w:rPr>
        <w:t xml:space="preserve">higher-level oncology </w:t>
      </w:r>
      <w:r w:rsidR="003C7742" w:rsidRPr="00067EAA">
        <w:rPr>
          <w:rFonts w:asciiTheme="majorHAnsi" w:hAnsiTheme="majorHAnsi" w:cstheme="majorHAnsi"/>
          <w:i/>
          <w:sz w:val="24"/>
          <w:szCs w:val="24"/>
        </w:rPr>
        <w:t>treatments</w:t>
      </w:r>
      <w:r w:rsidRPr="00067EAA">
        <w:rPr>
          <w:rFonts w:asciiTheme="majorHAnsi" w:hAnsiTheme="majorHAnsi" w:cstheme="majorHAnsi"/>
          <w:sz w:val="24"/>
          <w:szCs w:val="24"/>
        </w:rPr>
        <w:t xml:space="preserve"> from lower-level clinical </w:t>
      </w:r>
      <w:proofErr w:type="gramStart"/>
      <w:r w:rsidRPr="00067EAA">
        <w:rPr>
          <w:rFonts w:asciiTheme="majorHAnsi" w:hAnsiTheme="majorHAnsi" w:cstheme="majorHAnsi"/>
          <w:sz w:val="24"/>
          <w:szCs w:val="24"/>
        </w:rPr>
        <w:t>events ?</w:t>
      </w:r>
      <w:proofErr w:type="gramEnd"/>
      <w:r w:rsidRPr="00067EAA">
        <w:rPr>
          <w:rFonts w:asciiTheme="majorHAnsi" w:hAnsiTheme="majorHAnsi" w:cstheme="majorHAnsi"/>
          <w:sz w:val="24"/>
          <w:szCs w:val="24"/>
        </w:rPr>
        <w:t xml:space="preserve"> Finally, can we attach</w:t>
      </w:r>
      <w:r w:rsidR="003F5DB2" w:rsidRPr="00067EAA">
        <w:rPr>
          <w:rFonts w:asciiTheme="majorHAnsi" w:hAnsiTheme="majorHAnsi" w:cstheme="majorHAnsi"/>
          <w:sz w:val="24"/>
          <w:szCs w:val="24"/>
        </w:rPr>
        <w:t xml:space="preserve"> </w:t>
      </w:r>
      <w:r w:rsidRPr="00067EAA">
        <w:rPr>
          <w:rFonts w:asciiTheme="majorHAnsi" w:hAnsiTheme="majorHAnsi" w:cstheme="majorHAnsi"/>
          <w:sz w:val="24"/>
          <w:szCs w:val="24"/>
        </w:rPr>
        <w:t xml:space="preserve">unconnected pre-made oncology </w:t>
      </w:r>
      <w:r w:rsidR="003C7742" w:rsidRPr="00067EAA">
        <w:rPr>
          <w:rFonts w:asciiTheme="majorHAnsi" w:hAnsiTheme="majorHAnsi" w:cstheme="majorHAnsi"/>
          <w:i/>
          <w:sz w:val="24"/>
          <w:szCs w:val="24"/>
        </w:rPr>
        <w:t>treatment</w:t>
      </w:r>
      <w:r w:rsidRPr="00067EAA">
        <w:rPr>
          <w:rFonts w:asciiTheme="majorHAnsi" w:hAnsiTheme="majorHAnsi" w:cstheme="majorHAnsi"/>
          <w:sz w:val="24"/>
          <w:szCs w:val="24"/>
        </w:rPr>
        <w:t xml:space="preserve"> abstractions to lower-level clinical events?</w:t>
      </w:r>
    </w:p>
    <w:p w:rsidR="00FC15D4" w:rsidRPr="00067EAA" w:rsidRDefault="00FC15D4" w:rsidP="003F5DB2">
      <w:pPr>
        <w:spacing w:line="240" w:lineRule="auto"/>
        <w:ind w:left="330" w:firstLine="110"/>
        <w:rPr>
          <w:rFonts w:asciiTheme="majorHAnsi" w:hAnsiTheme="majorHAnsi" w:cstheme="majorHAnsi"/>
          <w:sz w:val="24"/>
          <w:szCs w:val="24"/>
        </w:rPr>
      </w:pPr>
    </w:p>
    <w:p w:rsidR="00FC15D4" w:rsidRPr="00067EAA" w:rsidRDefault="00FC15D4" w:rsidP="00067EAA">
      <w:pPr>
        <w:spacing w:line="240" w:lineRule="auto"/>
        <w:ind w:left="330"/>
        <w:rPr>
          <w:rFonts w:asciiTheme="majorHAnsi" w:hAnsiTheme="majorHAnsi" w:cstheme="majorHAnsi"/>
          <w:sz w:val="24"/>
          <w:szCs w:val="24"/>
        </w:rPr>
      </w:pPr>
      <w:r w:rsidRPr="00067EAA">
        <w:rPr>
          <w:rFonts w:asciiTheme="majorHAnsi" w:hAnsiTheme="majorHAnsi" w:cstheme="majorHAnsi"/>
          <w:sz w:val="24"/>
          <w:szCs w:val="24"/>
        </w:rPr>
        <w:t xml:space="preserve">Adding support for the representation of </w:t>
      </w:r>
      <w:r w:rsidR="003C7742" w:rsidRPr="00067EAA">
        <w:rPr>
          <w:rFonts w:asciiTheme="majorHAnsi" w:hAnsiTheme="majorHAnsi" w:cstheme="majorHAnsi"/>
          <w:i/>
          <w:sz w:val="24"/>
          <w:szCs w:val="24"/>
        </w:rPr>
        <w:t>treatment</w:t>
      </w:r>
      <w:r w:rsidRPr="00067EAA">
        <w:rPr>
          <w:rFonts w:asciiTheme="majorHAnsi" w:hAnsiTheme="majorHAnsi" w:cstheme="majorHAnsi"/>
          <w:sz w:val="24"/>
          <w:szCs w:val="24"/>
        </w:rPr>
        <w:t xml:space="preserve"> abstractions within the OMOP CDM will</w:t>
      </w:r>
      <w:r w:rsidR="003F5DB2" w:rsidRPr="00067EAA">
        <w:rPr>
          <w:rFonts w:asciiTheme="majorHAnsi" w:hAnsiTheme="majorHAnsi" w:cstheme="majorHAnsi"/>
          <w:sz w:val="24"/>
          <w:szCs w:val="24"/>
        </w:rPr>
        <w:t xml:space="preserve"> </w:t>
      </w:r>
      <w:r w:rsidRPr="00067EAA">
        <w:rPr>
          <w:rFonts w:asciiTheme="majorHAnsi" w:hAnsiTheme="majorHAnsi" w:cstheme="majorHAnsi"/>
          <w:sz w:val="24"/>
          <w:szCs w:val="24"/>
        </w:rPr>
        <w:t>enable the following use cases:</w:t>
      </w:r>
    </w:p>
    <w:p w:rsidR="003F5DB2" w:rsidRPr="00067EAA" w:rsidRDefault="00FC15D4">
      <w:pPr>
        <w:pStyle w:val="ListParagraph"/>
        <w:numPr>
          <w:ilvl w:val="0"/>
          <w:numId w:val="37"/>
        </w:numPr>
        <w:spacing w:line="240" w:lineRule="auto"/>
        <w:rPr>
          <w:rFonts w:asciiTheme="majorHAnsi" w:hAnsiTheme="majorHAnsi" w:cstheme="majorHAnsi"/>
          <w:sz w:val="24"/>
          <w:szCs w:val="24"/>
        </w:rPr>
      </w:pPr>
      <w:r w:rsidRPr="00067EAA">
        <w:rPr>
          <w:rFonts w:asciiTheme="majorHAnsi" w:hAnsiTheme="majorHAnsi" w:cstheme="majorHAnsi"/>
          <w:sz w:val="24"/>
          <w:szCs w:val="24"/>
        </w:rPr>
        <w:t>C</w:t>
      </w:r>
      <w:r w:rsidR="003C7742" w:rsidRPr="00067EAA">
        <w:rPr>
          <w:rFonts w:asciiTheme="majorHAnsi" w:hAnsiTheme="majorHAnsi" w:cstheme="majorHAnsi"/>
          <w:sz w:val="24"/>
          <w:szCs w:val="24"/>
        </w:rPr>
        <w:t>lassify each treatment at a level intuitive to onc</w:t>
      </w:r>
      <w:r w:rsidRPr="00067EAA">
        <w:rPr>
          <w:rFonts w:asciiTheme="majorHAnsi" w:hAnsiTheme="majorHAnsi" w:cstheme="majorHAnsi"/>
          <w:sz w:val="24"/>
          <w:szCs w:val="24"/>
        </w:rPr>
        <w:t>ology professionals/researchers.</w:t>
      </w:r>
    </w:p>
    <w:p w:rsidR="003F5DB2" w:rsidRPr="00067EAA" w:rsidRDefault="00FC15D4">
      <w:pPr>
        <w:pStyle w:val="ListParagraph"/>
        <w:numPr>
          <w:ilvl w:val="0"/>
          <w:numId w:val="37"/>
        </w:numPr>
        <w:spacing w:line="240" w:lineRule="auto"/>
        <w:rPr>
          <w:rFonts w:asciiTheme="majorHAnsi" w:hAnsiTheme="majorHAnsi" w:cstheme="majorHAnsi"/>
          <w:sz w:val="24"/>
          <w:szCs w:val="24"/>
        </w:rPr>
      </w:pPr>
      <w:r w:rsidRPr="00067EAA">
        <w:rPr>
          <w:rFonts w:asciiTheme="majorHAnsi" w:hAnsiTheme="majorHAnsi" w:cstheme="majorHAnsi"/>
          <w:sz w:val="24"/>
          <w:szCs w:val="24"/>
        </w:rPr>
        <w:t>Enumerate how many oncology treatments have been performed on a patient.</w:t>
      </w:r>
    </w:p>
    <w:p w:rsidR="003F5DB2" w:rsidRPr="00067EAA" w:rsidRDefault="00FC15D4">
      <w:pPr>
        <w:pStyle w:val="ListParagraph"/>
        <w:numPr>
          <w:ilvl w:val="0"/>
          <w:numId w:val="37"/>
        </w:numPr>
        <w:spacing w:line="240" w:lineRule="auto"/>
        <w:rPr>
          <w:rFonts w:asciiTheme="majorHAnsi" w:hAnsiTheme="majorHAnsi" w:cstheme="majorHAnsi"/>
          <w:sz w:val="24"/>
          <w:szCs w:val="24"/>
        </w:rPr>
      </w:pPr>
      <w:r w:rsidRPr="00067EAA">
        <w:rPr>
          <w:rFonts w:asciiTheme="majorHAnsi" w:hAnsiTheme="majorHAnsi" w:cstheme="majorHAnsi"/>
          <w:sz w:val="24"/>
          <w:szCs w:val="24"/>
        </w:rPr>
        <w:t>Characterize when each treatment begins and ends.</w:t>
      </w:r>
    </w:p>
    <w:p w:rsidR="003F5DB2" w:rsidRPr="00067EAA" w:rsidRDefault="00FC15D4">
      <w:pPr>
        <w:pStyle w:val="ListParagraph"/>
        <w:numPr>
          <w:ilvl w:val="0"/>
          <w:numId w:val="37"/>
        </w:numPr>
        <w:spacing w:line="240" w:lineRule="auto"/>
        <w:rPr>
          <w:rFonts w:asciiTheme="majorHAnsi" w:hAnsiTheme="majorHAnsi" w:cstheme="majorHAnsi"/>
          <w:sz w:val="24"/>
          <w:szCs w:val="24"/>
        </w:rPr>
      </w:pPr>
      <w:r w:rsidRPr="00067EAA">
        <w:rPr>
          <w:rFonts w:asciiTheme="majorHAnsi" w:hAnsiTheme="majorHAnsi" w:cstheme="majorHAnsi"/>
          <w:sz w:val="24"/>
          <w:szCs w:val="24"/>
        </w:rPr>
        <w:t>Describe when a treatment is “switched”.</w:t>
      </w:r>
    </w:p>
    <w:p w:rsidR="003F5DB2" w:rsidRPr="00067EAA" w:rsidRDefault="00BA54B8">
      <w:pPr>
        <w:pStyle w:val="ListParagraph"/>
        <w:numPr>
          <w:ilvl w:val="0"/>
          <w:numId w:val="37"/>
        </w:numPr>
        <w:spacing w:line="240" w:lineRule="auto"/>
        <w:rPr>
          <w:rFonts w:asciiTheme="majorHAnsi" w:hAnsiTheme="majorHAnsi" w:cstheme="majorHAnsi"/>
          <w:sz w:val="24"/>
          <w:szCs w:val="24"/>
        </w:rPr>
      </w:pPr>
      <w:r w:rsidRPr="00067EAA">
        <w:rPr>
          <w:rFonts w:asciiTheme="majorHAnsi" w:hAnsiTheme="majorHAnsi" w:cstheme="majorHAnsi"/>
          <w:sz w:val="24"/>
          <w:szCs w:val="24"/>
        </w:rPr>
        <w:t xml:space="preserve">Reuse the grouping of low-level clinical events present in source systems.  Not lose </w:t>
      </w:r>
      <w:r w:rsidR="003C7742" w:rsidRPr="00067EAA">
        <w:rPr>
          <w:rFonts w:asciiTheme="majorHAnsi" w:hAnsiTheme="majorHAnsi" w:cstheme="majorHAnsi"/>
          <w:i/>
          <w:sz w:val="24"/>
          <w:szCs w:val="24"/>
        </w:rPr>
        <w:t>treatments</w:t>
      </w:r>
      <w:r w:rsidRPr="00067EAA">
        <w:rPr>
          <w:rFonts w:asciiTheme="majorHAnsi" w:hAnsiTheme="majorHAnsi" w:cstheme="majorHAnsi"/>
          <w:sz w:val="24"/>
          <w:szCs w:val="24"/>
        </w:rPr>
        <w:t xml:space="preserve"> abstractions during conversion into the OMOP CDM.</w:t>
      </w:r>
    </w:p>
    <w:p w:rsidR="003F5DB2" w:rsidRPr="00067EAA" w:rsidRDefault="00BA54B8">
      <w:pPr>
        <w:pStyle w:val="ListParagraph"/>
        <w:numPr>
          <w:ilvl w:val="0"/>
          <w:numId w:val="37"/>
        </w:numPr>
        <w:spacing w:line="240" w:lineRule="auto"/>
        <w:rPr>
          <w:rFonts w:asciiTheme="majorHAnsi" w:hAnsiTheme="majorHAnsi" w:cstheme="majorHAnsi"/>
          <w:sz w:val="24"/>
          <w:szCs w:val="24"/>
        </w:rPr>
      </w:pPr>
      <w:r w:rsidRPr="00067EAA">
        <w:rPr>
          <w:rFonts w:asciiTheme="majorHAnsi" w:hAnsiTheme="majorHAnsi" w:cstheme="majorHAnsi"/>
          <w:sz w:val="24"/>
          <w:szCs w:val="24"/>
        </w:rPr>
        <w:t>A target for the algorithmic derivation of treatment abstractions when not present in our source systems</w:t>
      </w:r>
    </w:p>
    <w:p w:rsidR="003F5DB2" w:rsidRPr="00067EAA" w:rsidRDefault="000F6101">
      <w:pPr>
        <w:pStyle w:val="ListParagraph"/>
        <w:numPr>
          <w:ilvl w:val="0"/>
          <w:numId w:val="37"/>
        </w:numPr>
        <w:spacing w:line="240" w:lineRule="auto"/>
        <w:rPr>
          <w:rFonts w:asciiTheme="majorHAnsi" w:hAnsiTheme="majorHAnsi" w:cstheme="majorHAnsi"/>
          <w:sz w:val="24"/>
          <w:szCs w:val="24"/>
        </w:rPr>
      </w:pPr>
      <w:r w:rsidRPr="00067EAA">
        <w:rPr>
          <w:rFonts w:asciiTheme="majorHAnsi" w:hAnsiTheme="majorHAnsi" w:cstheme="majorHAnsi"/>
          <w:sz w:val="24"/>
          <w:szCs w:val="24"/>
        </w:rPr>
        <w:lastRenderedPageBreak/>
        <w:t xml:space="preserve">Harmonize </w:t>
      </w:r>
      <w:r w:rsidR="00CD5678" w:rsidRPr="00067EAA">
        <w:rPr>
          <w:rFonts w:asciiTheme="majorHAnsi" w:hAnsiTheme="majorHAnsi" w:cstheme="majorHAnsi"/>
          <w:sz w:val="24"/>
          <w:szCs w:val="24"/>
        </w:rPr>
        <w:t>EHR/claims database</w:t>
      </w:r>
      <w:r w:rsidRPr="00067EAA">
        <w:rPr>
          <w:rFonts w:asciiTheme="majorHAnsi" w:hAnsiTheme="majorHAnsi" w:cstheme="majorHAnsi"/>
          <w:sz w:val="24"/>
          <w:szCs w:val="24"/>
        </w:rPr>
        <w:t xml:space="preserve"> oncology treatment data and tumor registry oncology treatment data</w:t>
      </w:r>
      <w:r w:rsidR="00173A96" w:rsidRPr="00067EAA">
        <w:rPr>
          <w:rFonts w:asciiTheme="majorHAnsi" w:hAnsiTheme="majorHAnsi" w:cstheme="majorHAnsi"/>
          <w:sz w:val="24"/>
          <w:szCs w:val="24"/>
        </w:rPr>
        <w:t>.</w:t>
      </w:r>
    </w:p>
    <w:p w:rsidR="003F5DB2" w:rsidRPr="00067EAA" w:rsidRDefault="00173A96">
      <w:pPr>
        <w:pStyle w:val="ListParagraph"/>
        <w:numPr>
          <w:ilvl w:val="0"/>
          <w:numId w:val="37"/>
        </w:numPr>
        <w:spacing w:line="240" w:lineRule="auto"/>
        <w:rPr>
          <w:rFonts w:asciiTheme="majorHAnsi" w:hAnsiTheme="majorHAnsi" w:cstheme="majorHAnsi"/>
          <w:sz w:val="24"/>
          <w:szCs w:val="24"/>
        </w:rPr>
      </w:pPr>
      <w:r w:rsidRPr="00067EAA">
        <w:rPr>
          <w:rFonts w:asciiTheme="majorHAnsi" w:hAnsiTheme="majorHAnsi" w:cstheme="majorHAnsi"/>
          <w:sz w:val="24"/>
          <w:szCs w:val="24"/>
        </w:rPr>
        <w:t>Attribute properties to an oncology treatment as a whole</w:t>
      </w:r>
      <w:r w:rsidR="00863BFD" w:rsidRPr="00067EAA">
        <w:rPr>
          <w:rFonts w:asciiTheme="majorHAnsi" w:hAnsiTheme="majorHAnsi" w:cstheme="majorHAnsi"/>
          <w:sz w:val="24"/>
          <w:szCs w:val="24"/>
        </w:rPr>
        <w:t>.</w:t>
      </w:r>
    </w:p>
    <w:p w:rsidR="004A7B25" w:rsidRPr="00067EAA" w:rsidRDefault="004A7B25" w:rsidP="004A7B25">
      <w:pPr>
        <w:pStyle w:val="ListParagraph"/>
        <w:spacing w:line="240" w:lineRule="auto"/>
        <w:ind w:left="360"/>
        <w:rPr>
          <w:rFonts w:asciiTheme="majorHAnsi" w:hAnsiTheme="majorHAnsi" w:cstheme="majorHAnsi"/>
          <w:sz w:val="24"/>
          <w:szCs w:val="24"/>
        </w:rPr>
      </w:pPr>
    </w:p>
    <w:p w:rsidR="00283918" w:rsidRPr="003F5DB2" w:rsidRDefault="000E700A" w:rsidP="00283918">
      <w:pPr>
        <w:pStyle w:val="ListParagraph"/>
        <w:numPr>
          <w:ilvl w:val="0"/>
          <w:numId w:val="17"/>
        </w:numPr>
        <w:spacing w:line="240" w:lineRule="auto"/>
        <w:ind w:left="360"/>
        <w:rPr>
          <w:rFonts w:asciiTheme="majorHAnsi" w:hAnsiTheme="majorHAnsi" w:cstheme="majorHAnsi"/>
          <w:sz w:val="24"/>
          <w:szCs w:val="24"/>
        </w:rPr>
      </w:pPr>
      <w:r w:rsidRPr="003F5DB2">
        <w:rPr>
          <w:rFonts w:asciiTheme="majorHAnsi" w:hAnsiTheme="majorHAnsi" w:cstheme="majorHAnsi"/>
          <w:sz w:val="24"/>
          <w:szCs w:val="24"/>
        </w:rPr>
        <w:t>Absence of abstraction layer representing clinician’s and researcher’s view</w:t>
      </w:r>
    </w:p>
    <w:p w:rsidR="00283918" w:rsidRPr="003F5DB2" w:rsidRDefault="008618E1" w:rsidP="00283918">
      <w:pPr>
        <w:spacing w:line="240" w:lineRule="auto"/>
        <w:ind w:left="360"/>
        <w:rPr>
          <w:rFonts w:asciiTheme="majorHAnsi" w:hAnsiTheme="majorHAnsi" w:cstheme="majorHAnsi"/>
          <w:sz w:val="24"/>
          <w:szCs w:val="24"/>
        </w:rPr>
      </w:pPr>
      <w:r w:rsidRPr="003F5DB2">
        <w:rPr>
          <w:rFonts w:asciiTheme="majorHAnsi" w:hAnsiTheme="majorHAnsi" w:cstheme="majorHAnsi"/>
          <w:sz w:val="24"/>
          <w:szCs w:val="24"/>
        </w:rPr>
        <w:t>Clinicians and researches view cancer as a chronic disease with a series of disease episodes: first occurrence, remission, relapse, end of life event. Cancer is maintained with a treatment course comprised of one or more treatment modalities, multiple regimens, and cycles. Disease progression is monitored at prescribed intervals and reported as outcomes (</w:t>
      </w:r>
      <w:proofErr w:type="spellStart"/>
      <w:r w:rsidRPr="003F5DB2">
        <w:rPr>
          <w:rFonts w:asciiTheme="majorHAnsi" w:hAnsiTheme="majorHAnsi" w:cstheme="majorHAnsi"/>
          <w:sz w:val="24"/>
          <w:szCs w:val="24"/>
        </w:rPr>
        <w:t>e.g</w:t>
      </w:r>
      <w:proofErr w:type="spellEnd"/>
      <w:r w:rsidRPr="003F5DB2">
        <w:rPr>
          <w:rFonts w:asciiTheme="majorHAnsi" w:hAnsiTheme="majorHAnsi" w:cstheme="majorHAnsi"/>
          <w:sz w:val="24"/>
          <w:szCs w:val="24"/>
        </w:rPr>
        <w:t xml:space="preserve"> stable disease). These abstractions of disease, treatment, and outcomes are rarely available in the source data. Derivation and persistence of these abstractions are critical since they are key variables for prediction of disease progression, disease free and overall survival.</w:t>
      </w:r>
    </w:p>
    <w:p w:rsidR="008618E1" w:rsidRPr="003F5DB2" w:rsidRDefault="008618E1" w:rsidP="00283918">
      <w:pPr>
        <w:spacing w:line="240" w:lineRule="auto"/>
        <w:ind w:left="360"/>
        <w:rPr>
          <w:rFonts w:asciiTheme="majorHAnsi" w:hAnsiTheme="majorHAnsi" w:cstheme="majorHAnsi"/>
          <w:sz w:val="24"/>
          <w:szCs w:val="24"/>
        </w:rPr>
      </w:pPr>
    </w:p>
    <w:p w:rsidR="008618E1" w:rsidRPr="003F5DB2" w:rsidRDefault="00283918" w:rsidP="00283918">
      <w:pPr>
        <w:pStyle w:val="ListParagraph"/>
        <w:spacing w:line="240" w:lineRule="auto"/>
        <w:ind w:left="360"/>
        <w:rPr>
          <w:rFonts w:asciiTheme="majorHAnsi" w:hAnsiTheme="majorHAnsi" w:cstheme="majorHAnsi"/>
          <w:sz w:val="24"/>
          <w:szCs w:val="24"/>
        </w:rPr>
      </w:pPr>
      <w:r w:rsidRPr="003F5DB2">
        <w:rPr>
          <w:rFonts w:asciiTheme="majorHAnsi" w:hAnsiTheme="majorHAnsi" w:cstheme="majorHAnsi"/>
          <w:sz w:val="24"/>
          <w:szCs w:val="24"/>
        </w:rPr>
        <w:t xml:space="preserve">Currently, </w:t>
      </w:r>
      <w:proofErr w:type="spellStart"/>
      <w:r w:rsidRPr="003F5DB2">
        <w:rPr>
          <w:rFonts w:asciiTheme="majorHAnsi" w:hAnsiTheme="majorHAnsi" w:cstheme="majorHAnsi"/>
          <w:sz w:val="24"/>
          <w:szCs w:val="24"/>
        </w:rPr>
        <w:t>Condition_Era</w:t>
      </w:r>
      <w:proofErr w:type="spellEnd"/>
      <w:r w:rsidR="008618E1" w:rsidRPr="003F5DB2">
        <w:rPr>
          <w:rFonts w:asciiTheme="majorHAnsi" w:hAnsiTheme="majorHAnsi" w:cstheme="majorHAnsi"/>
          <w:sz w:val="24"/>
          <w:szCs w:val="24"/>
        </w:rPr>
        <w:t xml:space="preserve"> and </w:t>
      </w:r>
      <w:proofErr w:type="spellStart"/>
      <w:r w:rsidR="008618E1" w:rsidRPr="003F5DB2">
        <w:rPr>
          <w:rFonts w:asciiTheme="majorHAnsi" w:hAnsiTheme="majorHAnsi" w:cstheme="majorHAnsi"/>
          <w:sz w:val="24"/>
          <w:szCs w:val="24"/>
        </w:rPr>
        <w:t>Drug_Era</w:t>
      </w:r>
      <w:proofErr w:type="spellEnd"/>
      <w:r w:rsidRPr="003F5DB2">
        <w:rPr>
          <w:rFonts w:asciiTheme="majorHAnsi" w:hAnsiTheme="majorHAnsi" w:cstheme="majorHAnsi"/>
          <w:sz w:val="24"/>
          <w:szCs w:val="24"/>
        </w:rPr>
        <w:t xml:space="preserve"> </w:t>
      </w:r>
      <w:r w:rsidR="008618E1" w:rsidRPr="003F5DB2">
        <w:rPr>
          <w:rFonts w:asciiTheme="majorHAnsi" w:hAnsiTheme="majorHAnsi" w:cstheme="majorHAnsi"/>
          <w:sz w:val="24"/>
          <w:szCs w:val="24"/>
        </w:rPr>
        <w:t>are</w:t>
      </w:r>
      <w:r w:rsidRPr="003F5DB2">
        <w:rPr>
          <w:rFonts w:asciiTheme="majorHAnsi" w:hAnsiTheme="majorHAnsi" w:cstheme="majorHAnsi"/>
          <w:sz w:val="24"/>
          <w:szCs w:val="24"/>
        </w:rPr>
        <w:t xml:space="preserve"> the structure</w:t>
      </w:r>
      <w:r w:rsidR="008618E1" w:rsidRPr="003F5DB2">
        <w:rPr>
          <w:rFonts w:asciiTheme="majorHAnsi" w:hAnsiTheme="majorHAnsi" w:cstheme="majorHAnsi"/>
          <w:sz w:val="24"/>
          <w:szCs w:val="24"/>
        </w:rPr>
        <w:t>s</w:t>
      </w:r>
      <w:r w:rsidRPr="003F5DB2">
        <w:rPr>
          <w:rFonts w:asciiTheme="majorHAnsi" w:hAnsiTheme="majorHAnsi" w:cstheme="majorHAnsi"/>
          <w:sz w:val="24"/>
          <w:szCs w:val="24"/>
        </w:rPr>
        <w:t xml:space="preserve"> </w:t>
      </w:r>
      <w:r w:rsidR="008618E1" w:rsidRPr="003F5DB2">
        <w:rPr>
          <w:rFonts w:asciiTheme="majorHAnsi" w:hAnsiTheme="majorHAnsi" w:cstheme="majorHAnsi"/>
          <w:sz w:val="24"/>
          <w:szCs w:val="24"/>
        </w:rPr>
        <w:t>that house derived condition and drug exposure episodes</w:t>
      </w:r>
      <w:r w:rsidRPr="003F5DB2">
        <w:rPr>
          <w:rFonts w:asciiTheme="majorHAnsi" w:hAnsiTheme="majorHAnsi" w:cstheme="majorHAnsi"/>
          <w:sz w:val="24"/>
          <w:szCs w:val="24"/>
        </w:rPr>
        <w:t xml:space="preserve">. However, </w:t>
      </w:r>
      <w:r w:rsidR="008618E1" w:rsidRPr="003F5DB2">
        <w:rPr>
          <w:rFonts w:asciiTheme="majorHAnsi" w:hAnsiTheme="majorHAnsi" w:cstheme="majorHAnsi"/>
          <w:sz w:val="24"/>
          <w:szCs w:val="24"/>
        </w:rPr>
        <w:t xml:space="preserve">neither their attributes nor algorithms of their </w:t>
      </w:r>
      <w:r w:rsidRPr="003F5DB2">
        <w:rPr>
          <w:rFonts w:asciiTheme="majorHAnsi" w:hAnsiTheme="majorHAnsi" w:cstheme="majorHAnsi"/>
          <w:sz w:val="24"/>
          <w:szCs w:val="24"/>
        </w:rPr>
        <w:t>deriv</w:t>
      </w:r>
      <w:r w:rsidR="008618E1" w:rsidRPr="003F5DB2">
        <w:rPr>
          <w:rFonts w:asciiTheme="majorHAnsi" w:hAnsiTheme="majorHAnsi" w:cstheme="majorHAnsi"/>
          <w:sz w:val="24"/>
          <w:szCs w:val="24"/>
        </w:rPr>
        <w:t>ation</w:t>
      </w:r>
      <w:r w:rsidRPr="003F5DB2">
        <w:rPr>
          <w:rFonts w:asciiTheme="majorHAnsi" w:hAnsiTheme="majorHAnsi" w:cstheme="majorHAnsi"/>
          <w:sz w:val="24"/>
          <w:szCs w:val="24"/>
        </w:rPr>
        <w:t xml:space="preserve"> will </w:t>
      </w:r>
      <w:r w:rsidR="008618E1" w:rsidRPr="003F5DB2">
        <w:rPr>
          <w:rFonts w:asciiTheme="majorHAnsi" w:hAnsiTheme="majorHAnsi" w:cstheme="majorHAnsi"/>
          <w:sz w:val="24"/>
          <w:szCs w:val="24"/>
        </w:rPr>
        <w:t xml:space="preserve">support complex abstractions of </w:t>
      </w:r>
      <w:r w:rsidRPr="003F5DB2">
        <w:rPr>
          <w:rFonts w:asciiTheme="majorHAnsi" w:hAnsiTheme="majorHAnsi" w:cstheme="majorHAnsi"/>
          <w:sz w:val="24"/>
          <w:szCs w:val="24"/>
        </w:rPr>
        <w:t xml:space="preserve">cancer </w:t>
      </w:r>
      <w:r w:rsidR="008618E1" w:rsidRPr="003F5DB2">
        <w:rPr>
          <w:rFonts w:asciiTheme="majorHAnsi" w:hAnsiTheme="majorHAnsi" w:cstheme="majorHAnsi"/>
          <w:sz w:val="24"/>
          <w:szCs w:val="24"/>
        </w:rPr>
        <w:t>disease and treatment.</w:t>
      </w:r>
    </w:p>
    <w:p w:rsidR="00403C2E" w:rsidRPr="003F5DB2" w:rsidRDefault="00403C2E" w:rsidP="007838A5">
      <w:pPr>
        <w:pStyle w:val="ListParagraph"/>
        <w:spacing w:line="240" w:lineRule="auto"/>
        <w:ind w:left="360"/>
        <w:rPr>
          <w:rFonts w:asciiTheme="majorHAnsi" w:hAnsiTheme="majorHAnsi" w:cstheme="majorHAnsi"/>
          <w:sz w:val="24"/>
          <w:szCs w:val="24"/>
        </w:rPr>
      </w:pPr>
    </w:p>
    <w:p w:rsidR="00F66BC1" w:rsidRPr="003F5DB2" w:rsidRDefault="00F66BC1" w:rsidP="007838A5">
      <w:pPr>
        <w:pStyle w:val="ListParagraph"/>
        <w:spacing w:line="240" w:lineRule="auto"/>
        <w:ind w:left="360"/>
        <w:rPr>
          <w:rFonts w:asciiTheme="majorHAnsi" w:hAnsiTheme="majorHAnsi" w:cstheme="majorHAnsi"/>
          <w:sz w:val="24"/>
          <w:szCs w:val="24"/>
        </w:rPr>
      </w:pPr>
    </w:p>
    <w:p w:rsidR="00403C2E" w:rsidRPr="003F5DB2" w:rsidRDefault="00403C2E" w:rsidP="00403C2E">
      <w:pPr>
        <w:pStyle w:val="Normal1"/>
        <w:numPr>
          <w:ilvl w:val="0"/>
          <w:numId w:val="15"/>
        </w:numPr>
        <w:rPr>
          <w:rFonts w:asciiTheme="majorHAnsi" w:hAnsiTheme="majorHAnsi" w:cstheme="majorHAnsi"/>
          <w:b/>
          <w:sz w:val="32"/>
          <w:szCs w:val="32"/>
        </w:rPr>
      </w:pPr>
      <w:r w:rsidRPr="003F5DB2">
        <w:rPr>
          <w:rFonts w:asciiTheme="majorHAnsi" w:hAnsiTheme="majorHAnsi" w:cstheme="majorHAnsi"/>
          <w:b/>
          <w:sz w:val="32"/>
          <w:szCs w:val="32"/>
        </w:rPr>
        <w:t>Overall Approach</w:t>
      </w:r>
    </w:p>
    <w:p w:rsidR="00403C2E" w:rsidRPr="003F5DB2" w:rsidRDefault="00403C2E" w:rsidP="00403C2E">
      <w:pPr>
        <w:pStyle w:val="ListParagraph"/>
        <w:spacing w:line="240" w:lineRule="auto"/>
        <w:ind w:left="360"/>
        <w:rPr>
          <w:rFonts w:asciiTheme="majorHAnsi" w:hAnsiTheme="majorHAnsi" w:cstheme="majorHAnsi"/>
          <w:sz w:val="24"/>
          <w:szCs w:val="24"/>
        </w:rPr>
      </w:pPr>
    </w:p>
    <w:p w:rsidR="00403C2E" w:rsidRPr="003F5DB2" w:rsidRDefault="008250FF" w:rsidP="00403C2E">
      <w:pPr>
        <w:pStyle w:val="ListParagraph"/>
        <w:numPr>
          <w:ilvl w:val="0"/>
          <w:numId w:val="22"/>
        </w:numPr>
        <w:rPr>
          <w:rFonts w:asciiTheme="majorHAnsi" w:hAnsiTheme="majorHAnsi" w:cstheme="majorHAnsi"/>
          <w:sz w:val="28"/>
          <w:szCs w:val="28"/>
        </w:rPr>
      </w:pPr>
      <w:r w:rsidRPr="003F5DB2">
        <w:rPr>
          <w:rFonts w:asciiTheme="majorHAnsi" w:hAnsiTheme="majorHAnsi" w:cstheme="majorHAnsi"/>
          <w:b/>
          <w:bCs/>
          <w:sz w:val="28"/>
          <w:szCs w:val="28"/>
        </w:rPr>
        <w:t>C</w:t>
      </w:r>
      <w:r w:rsidR="00403C2E" w:rsidRPr="003F5DB2">
        <w:rPr>
          <w:rFonts w:asciiTheme="majorHAnsi" w:hAnsiTheme="majorHAnsi" w:cstheme="majorHAnsi"/>
          <w:b/>
          <w:bCs/>
          <w:sz w:val="28"/>
          <w:szCs w:val="28"/>
        </w:rPr>
        <w:t>ancer diagnosis</w:t>
      </w:r>
      <w:r w:rsidR="00403C2E" w:rsidRPr="003F5DB2">
        <w:rPr>
          <w:rFonts w:asciiTheme="majorHAnsi" w:hAnsiTheme="majorHAnsi" w:cstheme="majorHAnsi"/>
          <w:sz w:val="28"/>
          <w:szCs w:val="28"/>
        </w:rPr>
        <w:t xml:space="preserve"> </w:t>
      </w:r>
    </w:p>
    <w:p w:rsidR="005A3DE7" w:rsidRPr="003F5DB2" w:rsidRDefault="00403C2E">
      <w:pPr>
        <w:pStyle w:val="ListParagraph"/>
        <w:numPr>
          <w:ilvl w:val="1"/>
          <w:numId w:val="22"/>
        </w:numPr>
        <w:rPr>
          <w:rFonts w:asciiTheme="majorHAnsi" w:hAnsiTheme="majorHAnsi" w:cstheme="majorHAnsi"/>
          <w:sz w:val="24"/>
          <w:szCs w:val="24"/>
        </w:rPr>
      </w:pPr>
      <w:r w:rsidRPr="003F5DB2">
        <w:rPr>
          <w:rFonts w:asciiTheme="majorHAnsi" w:hAnsiTheme="majorHAnsi" w:cstheme="majorHAnsi"/>
          <w:sz w:val="24"/>
          <w:szCs w:val="24"/>
        </w:rPr>
        <w:t xml:space="preserve">In our current approach, we define cancer diagnosis as a combination of </w:t>
      </w:r>
      <w:r w:rsidRPr="003F5DB2">
        <w:rPr>
          <w:rFonts w:asciiTheme="majorHAnsi" w:hAnsiTheme="majorHAnsi" w:cstheme="majorHAnsi"/>
          <w:b/>
          <w:bCs/>
          <w:sz w:val="24"/>
          <w:szCs w:val="24"/>
        </w:rPr>
        <w:t>histology</w:t>
      </w:r>
      <w:r w:rsidRPr="003F5DB2">
        <w:rPr>
          <w:rFonts w:asciiTheme="majorHAnsi" w:hAnsiTheme="majorHAnsi" w:cstheme="majorHAnsi"/>
          <w:sz w:val="24"/>
          <w:szCs w:val="24"/>
        </w:rPr>
        <w:t xml:space="preserve"> (morphology) + </w:t>
      </w:r>
      <w:r w:rsidRPr="003F5DB2">
        <w:rPr>
          <w:rFonts w:asciiTheme="majorHAnsi" w:hAnsiTheme="majorHAnsi" w:cstheme="majorHAnsi"/>
          <w:b/>
          <w:bCs/>
          <w:sz w:val="24"/>
          <w:szCs w:val="24"/>
        </w:rPr>
        <w:t>topography</w:t>
      </w:r>
      <w:r w:rsidRPr="003F5DB2">
        <w:rPr>
          <w:rFonts w:asciiTheme="majorHAnsi" w:hAnsiTheme="majorHAnsi" w:cstheme="majorHAnsi"/>
          <w:sz w:val="24"/>
          <w:szCs w:val="24"/>
        </w:rPr>
        <w:t xml:space="preserve"> (anatomy)</w:t>
      </w:r>
    </w:p>
    <w:p w:rsidR="00403C2E" w:rsidRPr="003F5DB2" w:rsidRDefault="008250FF" w:rsidP="00403C2E">
      <w:pPr>
        <w:pStyle w:val="ListParagraph"/>
        <w:numPr>
          <w:ilvl w:val="0"/>
          <w:numId w:val="22"/>
        </w:numPr>
        <w:rPr>
          <w:rFonts w:asciiTheme="majorHAnsi" w:hAnsiTheme="majorHAnsi" w:cstheme="majorHAnsi"/>
          <w:sz w:val="28"/>
          <w:szCs w:val="28"/>
        </w:rPr>
      </w:pPr>
      <w:r w:rsidRPr="003F5DB2">
        <w:rPr>
          <w:rFonts w:asciiTheme="majorHAnsi" w:hAnsiTheme="majorHAnsi" w:cstheme="majorHAnsi"/>
          <w:b/>
          <w:bCs/>
          <w:sz w:val="28"/>
          <w:szCs w:val="28"/>
        </w:rPr>
        <w:t>D</w:t>
      </w:r>
      <w:r w:rsidR="00403C2E" w:rsidRPr="003F5DB2">
        <w:rPr>
          <w:rFonts w:asciiTheme="majorHAnsi" w:hAnsiTheme="majorHAnsi" w:cstheme="majorHAnsi"/>
          <w:b/>
          <w:bCs/>
          <w:sz w:val="28"/>
          <w:szCs w:val="28"/>
        </w:rPr>
        <w:t>iagnos</w:t>
      </w:r>
      <w:r w:rsidRPr="003F5DB2">
        <w:rPr>
          <w:rFonts w:asciiTheme="majorHAnsi" w:hAnsiTheme="majorHAnsi" w:cstheme="majorHAnsi"/>
          <w:b/>
          <w:bCs/>
          <w:sz w:val="28"/>
          <w:szCs w:val="28"/>
        </w:rPr>
        <w:t>is modifiers</w:t>
      </w:r>
    </w:p>
    <w:p w:rsidR="00F66BC1" w:rsidRPr="003F5DB2" w:rsidRDefault="00F66BC1" w:rsidP="00F66BC1">
      <w:pPr>
        <w:pStyle w:val="ListParagraph"/>
        <w:numPr>
          <w:ilvl w:val="1"/>
          <w:numId w:val="22"/>
        </w:numPr>
        <w:rPr>
          <w:rFonts w:asciiTheme="majorHAnsi" w:hAnsiTheme="majorHAnsi" w:cstheme="majorHAnsi"/>
          <w:sz w:val="24"/>
          <w:szCs w:val="24"/>
        </w:rPr>
      </w:pPr>
      <w:r w:rsidRPr="003F5DB2">
        <w:rPr>
          <w:rFonts w:asciiTheme="majorHAnsi" w:hAnsiTheme="majorHAnsi" w:cstheme="majorHAnsi"/>
          <w:sz w:val="24"/>
          <w:szCs w:val="24"/>
        </w:rPr>
        <w:t>Diagnostic and treatment features that vary between different cancer diagnoses and treatments are represented as modifiers and explicitly linked to the respective diagnosis or treatment</w:t>
      </w:r>
    </w:p>
    <w:p w:rsidR="00F66BC1" w:rsidRPr="003F5DB2" w:rsidRDefault="00F66BC1" w:rsidP="00F66BC1">
      <w:pPr>
        <w:pStyle w:val="ListParagraph"/>
        <w:numPr>
          <w:ilvl w:val="1"/>
          <w:numId w:val="22"/>
        </w:numPr>
        <w:rPr>
          <w:rFonts w:asciiTheme="majorHAnsi" w:hAnsiTheme="majorHAnsi" w:cstheme="majorHAnsi"/>
          <w:sz w:val="24"/>
          <w:szCs w:val="24"/>
        </w:rPr>
      </w:pPr>
      <w:r w:rsidRPr="003F5DB2">
        <w:rPr>
          <w:rFonts w:asciiTheme="majorHAnsi" w:hAnsiTheme="majorHAnsi" w:cstheme="majorHAnsi"/>
          <w:sz w:val="24"/>
          <w:szCs w:val="24"/>
        </w:rPr>
        <w:t xml:space="preserve">Examples of diagnosis modifiers are stage, grade, laterality, foci, </w:t>
      </w:r>
      <w:proofErr w:type="gramStart"/>
      <w:r w:rsidRPr="003F5DB2">
        <w:rPr>
          <w:rFonts w:asciiTheme="majorHAnsi" w:hAnsiTheme="majorHAnsi" w:cstheme="majorHAnsi"/>
          <w:sz w:val="24"/>
          <w:szCs w:val="24"/>
        </w:rPr>
        <w:t>tumor</w:t>
      </w:r>
      <w:proofErr w:type="gramEnd"/>
      <w:r w:rsidRPr="003F5DB2">
        <w:rPr>
          <w:rFonts w:asciiTheme="majorHAnsi" w:hAnsiTheme="majorHAnsi" w:cstheme="majorHAnsi"/>
          <w:sz w:val="24"/>
          <w:szCs w:val="24"/>
        </w:rPr>
        <w:t xml:space="preserve"> biomarkers. These diagnostic features are assessed when a patient is first diagnosed and also (possibly) for each cancer recurrence. Repeated measurements of the same modifier (lymph node invasion) may be recorded. Different modifiers may be recorded on different dates</w:t>
      </w:r>
    </w:p>
    <w:p w:rsidR="00F66BC1" w:rsidRPr="003F5DB2" w:rsidRDefault="00F66BC1" w:rsidP="00F66BC1">
      <w:pPr>
        <w:pStyle w:val="ListParagraph"/>
        <w:numPr>
          <w:ilvl w:val="1"/>
          <w:numId w:val="22"/>
        </w:numPr>
        <w:rPr>
          <w:rFonts w:asciiTheme="majorHAnsi" w:hAnsiTheme="majorHAnsi" w:cstheme="majorHAnsi"/>
          <w:sz w:val="24"/>
          <w:szCs w:val="24"/>
        </w:rPr>
      </w:pPr>
      <w:r w:rsidRPr="003F5DB2">
        <w:rPr>
          <w:rFonts w:asciiTheme="majorHAnsi" w:hAnsiTheme="majorHAnsi" w:cstheme="majorHAnsi"/>
          <w:sz w:val="24"/>
          <w:szCs w:val="24"/>
        </w:rPr>
        <w:t>Examples of treatment modifiers are surgery laterality, radiotherapy dosage and frequency.</w:t>
      </w:r>
    </w:p>
    <w:p w:rsidR="00F66BC1" w:rsidRPr="003F5DB2" w:rsidRDefault="00F66BC1" w:rsidP="00F66BC1">
      <w:pPr>
        <w:pStyle w:val="ListParagraph"/>
        <w:numPr>
          <w:ilvl w:val="0"/>
          <w:numId w:val="23"/>
        </w:numPr>
        <w:rPr>
          <w:rFonts w:asciiTheme="majorHAnsi" w:hAnsiTheme="majorHAnsi" w:cstheme="majorHAnsi"/>
          <w:sz w:val="28"/>
          <w:szCs w:val="28"/>
        </w:rPr>
      </w:pPr>
      <w:r w:rsidRPr="003F5DB2">
        <w:rPr>
          <w:rFonts w:asciiTheme="majorHAnsi" w:hAnsiTheme="majorHAnsi" w:cstheme="majorHAnsi"/>
          <w:b/>
          <w:bCs/>
          <w:sz w:val="28"/>
          <w:szCs w:val="28"/>
        </w:rPr>
        <w:t>Disease and treatment abstraction layer</w:t>
      </w:r>
    </w:p>
    <w:p w:rsidR="00F66BC1" w:rsidRPr="003F5DB2" w:rsidRDefault="00F66BC1" w:rsidP="00F66BC1">
      <w:pPr>
        <w:pStyle w:val="ListParagraph"/>
        <w:numPr>
          <w:ilvl w:val="1"/>
          <w:numId w:val="23"/>
        </w:numPr>
        <w:rPr>
          <w:rFonts w:asciiTheme="majorHAnsi" w:hAnsiTheme="majorHAnsi" w:cstheme="majorHAnsi"/>
          <w:sz w:val="24"/>
          <w:szCs w:val="24"/>
        </w:rPr>
      </w:pPr>
      <w:r w:rsidRPr="003F5DB2">
        <w:rPr>
          <w:rFonts w:asciiTheme="majorHAnsi" w:hAnsiTheme="majorHAnsi" w:cstheme="majorHAnsi"/>
          <w:sz w:val="24"/>
          <w:szCs w:val="24"/>
        </w:rPr>
        <w:t>Disease and treatment abstractions will be modeled as episodes, a new CDM construct that can be used to represent other abstractions such as episode of care.</w:t>
      </w:r>
    </w:p>
    <w:p w:rsidR="00F66BC1" w:rsidRPr="003F5DB2" w:rsidRDefault="00F66BC1" w:rsidP="00F66BC1">
      <w:pPr>
        <w:pStyle w:val="ListParagraph"/>
        <w:numPr>
          <w:ilvl w:val="1"/>
          <w:numId w:val="23"/>
        </w:numPr>
        <w:rPr>
          <w:rFonts w:asciiTheme="majorHAnsi" w:hAnsiTheme="majorHAnsi" w:cstheme="majorHAnsi"/>
          <w:sz w:val="24"/>
          <w:szCs w:val="24"/>
        </w:rPr>
      </w:pPr>
      <w:r w:rsidRPr="003F5DB2">
        <w:rPr>
          <w:rFonts w:asciiTheme="majorHAnsi" w:hAnsiTheme="majorHAnsi" w:cstheme="majorHAnsi"/>
          <w:sz w:val="24"/>
          <w:szCs w:val="24"/>
        </w:rPr>
        <w:lastRenderedPageBreak/>
        <w:t xml:space="preserve">These abstraction may be derived algorithmically pre- or post-ETL or extracted from the source data directly. In addition to the regular </w:t>
      </w:r>
      <w:proofErr w:type="spellStart"/>
      <w:r w:rsidRPr="003F5DB2">
        <w:rPr>
          <w:rFonts w:asciiTheme="majorHAnsi" w:hAnsiTheme="majorHAnsi" w:cstheme="majorHAnsi"/>
          <w:sz w:val="24"/>
          <w:szCs w:val="24"/>
        </w:rPr>
        <w:t>OMOP</w:t>
      </w:r>
      <w:proofErr w:type="spellEnd"/>
      <w:r w:rsidRPr="003F5DB2">
        <w:rPr>
          <w:rFonts w:asciiTheme="majorHAnsi" w:hAnsiTheme="majorHAnsi" w:cstheme="majorHAnsi"/>
          <w:sz w:val="24"/>
          <w:szCs w:val="24"/>
        </w:rPr>
        <w:t xml:space="preserve"> </w:t>
      </w:r>
      <w:proofErr w:type="spellStart"/>
      <w:r w:rsidRPr="003F5DB2">
        <w:rPr>
          <w:rFonts w:asciiTheme="majorHAnsi" w:hAnsiTheme="majorHAnsi" w:cstheme="majorHAnsi"/>
          <w:sz w:val="24"/>
          <w:szCs w:val="24"/>
        </w:rPr>
        <w:t>type_concept_ID</w:t>
      </w:r>
      <w:proofErr w:type="spellEnd"/>
      <w:r w:rsidRPr="003F5DB2">
        <w:rPr>
          <w:rFonts w:asciiTheme="majorHAnsi" w:hAnsiTheme="majorHAnsi" w:cstheme="majorHAnsi"/>
          <w:sz w:val="24"/>
          <w:szCs w:val="24"/>
        </w:rPr>
        <w:t>, we propose to store references to the derivation algorithms in the vocabulary.</w:t>
      </w:r>
    </w:p>
    <w:p w:rsidR="00F66BC1" w:rsidRPr="003F5DB2" w:rsidRDefault="00F66BC1" w:rsidP="00F66BC1">
      <w:pPr>
        <w:pStyle w:val="ListParagraph"/>
        <w:numPr>
          <w:ilvl w:val="1"/>
          <w:numId w:val="23"/>
        </w:numPr>
        <w:rPr>
          <w:rFonts w:asciiTheme="majorHAnsi" w:hAnsiTheme="majorHAnsi" w:cstheme="majorHAnsi"/>
          <w:sz w:val="24"/>
          <w:szCs w:val="24"/>
        </w:rPr>
      </w:pPr>
      <w:r w:rsidRPr="003F5DB2">
        <w:rPr>
          <w:rFonts w:asciiTheme="majorHAnsi" w:hAnsiTheme="majorHAnsi" w:cstheme="majorHAnsi"/>
          <w:sz w:val="24"/>
          <w:szCs w:val="24"/>
        </w:rPr>
        <w:t xml:space="preserve">Disease abstractions include first occurrence, remissions, relapses, and end of life event. </w:t>
      </w:r>
    </w:p>
    <w:p w:rsidR="00F66BC1" w:rsidRPr="003F5DB2" w:rsidRDefault="00F66BC1" w:rsidP="00F66BC1">
      <w:pPr>
        <w:pStyle w:val="ListParagraph"/>
        <w:numPr>
          <w:ilvl w:val="1"/>
          <w:numId w:val="22"/>
        </w:numPr>
        <w:rPr>
          <w:rFonts w:asciiTheme="majorHAnsi" w:hAnsiTheme="majorHAnsi" w:cstheme="majorHAnsi"/>
          <w:sz w:val="24"/>
          <w:szCs w:val="24"/>
        </w:rPr>
      </w:pPr>
      <w:r w:rsidRPr="003F5DB2">
        <w:rPr>
          <w:rFonts w:asciiTheme="majorHAnsi" w:hAnsiTheme="majorHAnsi" w:cstheme="majorHAnsi"/>
          <w:sz w:val="24"/>
          <w:szCs w:val="24"/>
        </w:rPr>
        <w:t>There should be one set of “verified” cancer modifiers associated with each cancer occurrence and relapse.</w:t>
      </w:r>
    </w:p>
    <w:p w:rsidR="00F66BC1" w:rsidRPr="003F5DB2" w:rsidRDefault="00F66BC1" w:rsidP="00F66BC1">
      <w:pPr>
        <w:pStyle w:val="ListParagraph"/>
        <w:numPr>
          <w:ilvl w:val="1"/>
          <w:numId w:val="22"/>
        </w:numPr>
        <w:rPr>
          <w:rFonts w:asciiTheme="majorHAnsi" w:hAnsiTheme="majorHAnsi" w:cstheme="majorHAnsi"/>
          <w:sz w:val="24"/>
          <w:szCs w:val="24"/>
        </w:rPr>
      </w:pPr>
      <w:r w:rsidRPr="003F5DB2">
        <w:rPr>
          <w:rFonts w:asciiTheme="majorHAnsi" w:hAnsiTheme="majorHAnsi" w:cstheme="majorHAnsi"/>
          <w:sz w:val="24"/>
          <w:szCs w:val="24"/>
        </w:rPr>
        <w:t>Treatment abstractions include treatment course, treatment regimen, and treatment cycle.</w:t>
      </w:r>
    </w:p>
    <w:p w:rsidR="006814E0" w:rsidRPr="003F5DB2" w:rsidRDefault="006814E0" w:rsidP="006814E0">
      <w:pPr>
        <w:pStyle w:val="Normal1"/>
        <w:ind w:left="720"/>
        <w:rPr>
          <w:rFonts w:asciiTheme="majorHAnsi" w:hAnsiTheme="majorHAnsi" w:cstheme="majorHAnsi"/>
          <w:b/>
          <w:sz w:val="32"/>
          <w:szCs w:val="32"/>
        </w:rPr>
      </w:pPr>
    </w:p>
    <w:p w:rsidR="006814E0" w:rsidRPr="003F5DB2" w:rsidRDefault="006814E0" w:rsidP="006814E0">
      <w:pPr>
        <w:pStyle w:val="Normal1"/>
        <w:ind w:left="720"/>
        <w:rPr>
          <w:rFonts w:asciiTheme="majorHAnsi" w:hAnsiTheme="majorHAnsi" w:cstheme="majorHAnsi"/>
          <w:b/>
          <w:sz w:val="32"/>
          <w:szCs w:val="32"/>
        </w:rPr>
      </w:pPr>
    </w:p>
    <w:p w:rsidR="00403C2E" w:rsidRPr="003F5DB2" w:rsidRDefault="00403C2E" w:rsidP="00403C2E">
      <w:pPr>
        <w:pStyle w:val="Normal1"/>
        <w:numPr>
          <w:ilvl w:val="0"/>
          <w:numId w:val="15"/>
        </w:numPr>
        <w:rPr>
          <w:rFonts w:asciiTheme="majorHAnsi" w:hAnsiTheme="majorHAnsi" w:cstheme="majorHAnsi"/>
          <w:b/>
          <w:sz w:val="32"/>
          <w:szCs w:val="32"/>
        </w:rPr>
      </w:pPr>
      <w:r w:rsidRPr="003F5DB2">
        <w:rPr>
          <w:rFonts w:asciiTheme="majorHAnsi" w:hAnsiTheme="majorHAnsi" w:cstheme="majorHAnsi"/>
          <w:b/>
          <w:color w:val="000000"/>
          <w:sz w:val="32"/>
          <w:szCs w:val="32"/>
        </w:rPr>
        <w:t>Representing cancer diagnosis as histology and topography combination</w:t>
      </w:r>
    </w:p>
    <w:p w:rsidR="00F65A16" w:rsidRPr="003F5DB2" w:rsidRDefault="00F65A16" w:rsidP="00F65A16">
      <w:pPr>
        <w:pStyle w:val="Normal1"/>
        <w:rPr>
          <w:rFonts w:asciiTheme="majorHAnsi" w:hAnsiTheme="majorHAnsi" w:cstheme="majorHAnsi"/>
        </w:rPr>
      </w:pPr>
    </w:p>
    <w:p w:rsidR="00F65A16" w:rsidRPr="003F5DB2" w:rsidRDefault="00F65A16" w:rsidP="00F65A16">
      <w:pPr>
        <w:pStyle w:val="Normal1"/>
        <w:rPr>
          <w:rFonts w:asciiTheme="majorHAnsi" w:hAnsiTheme="majorHAnsi" w:cstheme="majorHAnsi"/>
        </w:rPr>
      </w:pPr>
      <w:bookmarkStart w:id="0" w:name="_gjdgxs" w:colFirst="0" w:colLast="0"/>
      <w:bookmarkEnd w:id="0"/>
      <w:r w:rsidRPr="003F5DB2">
        <w:rPr>
          <w:rFonts w:asciiTheme="majorHAnsi" w:hAnsiTheme="majorHAnsi" w:cstheme="majorHAnsi"/>
          <w:color w:val="000000"/>
          <w:sz w:val="24"/>
          <w:szCs w:val="24"/>
        </w:rPr>
        <w:t xml:space="preserve">The International </w:t>
      </w:r>
      <w:proofErr w:type="spellStart"/>
      <w:r w:rsidRPr="003F5DB2">
        <w:rPr>
          <w:rFonts w:asciiTheme="majorHAnsi" w:hAnsiTheme="majorHAnsi" w:cstheme="majorHAnsi"/>
          <w:color w:val="000000"/>
          <w:sz w:val="24"/>
          <w:szCs w:val="24"/>
        </w:rPr>
        <w:t>Classiﬁcation</w:t>
      </w:r>
      <w:proofErr w:type="spellEnd"/>
      <w:r w:rsidRPr="003F5DB2">
        <w:rPr>
          <w:rFonts w:asciiTheme="majorHAnsi" w:hAnsiTheme="majorHAnsi" w:cstheme="majorHAnsi"/>
          <w:color w:val="000000"/>
          <w:sz w:val="24"/>
          <w:szCs w:val="24"/>
        </w:rPr>
        <w:t xml:space="preserve"> of Diseases for Oncology (ICD-0)</w:t>
      </w:r>
      <w:r w:rsidR="00BF3AFF" w:rsidRPr="003F5DB2">
        <w:rPr>
          <w:rFonts w:asciiTheme="majorHAnsi" w:hAnsiTheme="majorHAnsi" w:cstheme="majorHAnsi"/>
          <w:color w:val="000000"/>
          <w:sz w:val="24"/>
          <w:szCs w:val="24"/>
          <w:vertAlign w:val="superscript"/>
        </w:rPr>
        <w:t>1</w:t>
      </w:r>
      <w:r w:rsidRPr="003F5DB2">
        <w:rPr>
          <w:rFonts w:asciiTheme="majorHAnsi" w:hAnsiTheme="majorHAnsi" w:cstheme="majorHAnsi"/>
          <w:color w:val="000000"/>
          <w:sz w:val="24"/>
          <w:szCs w:val="24"/>
        </w:rPr>
        <w:t xml:space="preserve"> is a dual-axis vocabulary used to identify cancer topography</w:t>
      </w:r>
      <w:r w:rsidR="00403C2E" w:rsidRPr="003F5DB2">
        <w:rPr>
          <w:rFonts w:asciiTheme="majorHAnsi" w:hAnsiTheme="majorHAnsi" w:cstheme="majorHAnsi"/>
          <w:color w:val="000000"/>
          <w:sz w:val="24"/>
          <w:szCs w:val="24"/>
        </w:rPr>
        <w:t xml:space="preserve"> (anatomic site</w:t>
      </w:r>
      <w:r w:rsidRPr="003F5DB2">
        <w:rPr>
          <w:rFonts w:asciiTheme="majorHAnsi" w:hAnsiTheme="majorHAnsi" w:cstheme="majorHAnsi"/>
          <w:color w:val="000000"/>
          <w:sz w:val="24"/>
          <w:szCs w:val="24"/>
        </w:rPr>
        <w:t xml:space="preserve">) and histology (morphology) to track and report cancer incidence, survival and mortality. </w:t>
      </w:r>
    </w:p>
    <w:p w:rsidR="00F65A16" w:rsidRPr="003F5DB2" w:rsidRDefault="00F65A16" w:rsidP="00F65A16">
      <w:pPr>
        <w:pStyle w:val="Normal1"/>
        <w:rPr>
          <w:rFonts w:asciiTheme="majorHAnsi" w:hAnsiTheme="majorHAnsi" w:cstheme="majorHAnsi"/>
        </w:rPr>
      </w:pPr>
    </w:p>
    <w:p w:rsidR="00F65A16" w:rsidRPr="003F5DB2" w:rsidRDefault="00F65A16" w:rsidP="00F65A16">
      <w:pPr>
        <w:pStyle w:val="Normal1"/>
        <w:rPr>
          <w:rFonts w:asciiTheme="majorHAnsi" w:hAnsiTheme="majorHAnsi" w:cstheme="majorHAnsi"/>
        </w:rPr>
      </w:pPr>
      <w:r w:rsidRPr="003F5DB2">
        <w:rPr>
          <w:rFonts w:asciiTheme="majorHAnsi" w:hAnsiTheme="majorHAnsi" w:cstheme="majorHAnsi"/>
          <w:color w:val="000000"/>
          <w:sz w:val="24"/>
          <w:szCs w:val="24"/>
        </w:rPr>
        <w:t xml:space="preserve">The topography code describes the anatomical site of origin of the neoplasm. The code always has a </w:t>
      </w:r>
      <w:proofErr w:type="spellStart"/>
      <w:r w:rsidRPr="003F5DB2">
        <w:rPr>
          <w:rFonts w:asciiTheme="majorHAnsi" w:hAnsiTheme="majorHAnsi" w:cstheme="majorHAnsi"/>
          <w:color w:val="000000"/>
          <w:sz w:val="24"/>
          <w:szCs w:val="24"/>
        </w:rPr>
        <w:t>preﬁx</w:t>
      </w:r>
      <w:proofErr w:type="spellEnd"/>
      <w:r w:rsidRPr="003F5DB2">
        <w:rPr>
          <w:rFonts w:asciiTheme="majorHAnsi" w:hAnsiTheme="majorHAnsi" w:cstheme="majorHAnsi"/>
          <w:color w:val="000000"/>
          <w:sz w:val="24"/>
          <w:szCs w:val="24"/>
        </w:rPr>
        <w:t xml:space="preserve"> of “C”, followed by a three digit number that indicates the site (two digits) and the </w:t>
      </w:r>
      <w:proofErr w:type="spellStart"/>
      <w:r w:rsidRPr="003F5DB2">
        <w:rPr>
          <w:rFonts w:asciiTheme="majorHAnsi" w:hAnsiTheme="majorHAnsi" w:cstheme="majorHAnsi"/>
          <w:color w:val="000000"/>
          <w:sz w:val="24"/>
          <w:szCs w:val="24"/>
        </w:rPr>
        <w:t>subsite</w:t>
      </w:r>
      <w:proofErr w:type="spellEnd"/>
      <w:r w:rsidRPr="003F5DB2">
        <w:rPr>
          <w:rFonts w:asciiTheme="majorHAnsi" w:hAnsiTheme="majorHAnsi" w:cstheme="majorHAnsi"/>
          <w:color w:val="000000"/>
          <w:sz w:val="24"/>
          <w:szCs w:val="24"/>
        </w:rPr>
        <w:t xml:space="preserve"> (one digit), </w:t>
      </w:r>
      <w:proofErr w:type="gramStart"/>
      <w:r w:rsidRPr="003F5DB2">
        <w:rPr>
          <w:rFonts w:asciiTheme="majorHAnsi" w:hAnsiTheme="majorHAnsi" w:cstheme="majorHAnsi"/>
          <w:color w:val="000000"/>
          <w:sz w:val="24"/>
          <w:szCs w:val="24"/>
        </w:rPr>
        <w:t>separated</w:t>
      </w:r>
      <w:proofErr w:type="gramEnd"/>
      <w:r w:rsidRPr="003F5DB2">
        <w:rPr>
          <w:rFonts w:asciiTheme="majorHAnsi" w:hAnsiTheme="majorHAnsi" w:cstheme="majorHAnsi"/>
          <w:color w:val="000000"/>
          <w:sz w:val="24"/>
          <w:szCs w:val="24"/>
        </w:rPr>
        <w:t xml:space="preserve"> by a decimal point. Example: C18.4: the C18 indicates that the site is the colon and the 4 indicates that the sub</w:t>
      </w:r>
      <w:r w:rsidR="00403C2E" w:rsidRPr="003F5DB2">
        <w:rPr>
          <w:rFonts w:asciiTheme="majorHAnsi" w:hAnsiTheme="majorHAnsi" w:cstheme="majorHAnsi"/>
          <w:color w:val="000000"/>
          <w:sz w:val="24"/>
          <w:szCs w:val="24"/>
        </w:rPr>
        <w:t>-</w:t>
      </w:r>
      <w:r w:rsidRPr="003F5DB2">
        <w:rPr>
          <w:rFonts w:asciiTheme="majorHAnsi" w:hAnsiTheme="majorHAnsi" w:cstheme="majorHAnsi"/>
          <w:color w:val="000000"/>
          <w:sz w:val="24"/>
          <w:szCs w:val="24"/>
        </w:rPr>
        <w:t>site is the transverse colon.</w:t>
      </w:r>
    </w:p>
    <w:p w:rsidR="00F65A16" w:rsidRPr="003F5DB2" w:rsidRDefault="00F65A16" w:rsidP="00F65A16">
      <w:pPr>
        <w:pStyle w:val="Normal1"/>
        <w:rPr>
          <w:rFonts w:asciiTheme="majorHAnsi" w:hAnsiTheme="majorHAnsi" w:cstheme="majorHAnsi"/>
        </w:rPr>
      </w:pPr>
    </w:p>
    <w:p w:rsidR="00F65A16" w:rsidRPr="003F5DB2" w:rsidRDefault="00F65A16" w:rsidP="00F65A16">
      <w:pPr>
        <w:pStyle w:val="Normal1"/>
        <w:rPr>
          <w:rFonts w:asciiTheme="majorHAnsi" w:hAnsiTheme="majorHAnsi" w:cstheme="majorHAnsi"/>
        </w:rPr>
      </w:pPr>
      <w:r w:rsidRPr="003F5DB2">
        <w:rPr>
          <w:rFonts w:asciiTheme="majorHAnsi" w:hAnsiTheme="majorHAnsi" w:cstheme="majorHAnsi"/>
          <w:color w:val="000000"/>
          <w:sz w:val="24"/>
          <w:szCs w:val="24"/>
        </w:rPr>
        <w:t xml:space="preserve">The </w:t>
      </w:r>
      <w:r w:rsidR="00403C2E" w:rsidRPr="003F5DB2">
        <w:rPr>
          <w:rFonts w:asciiTheme="majorHAnsi" w:hAnsiTheme="majorHAnsi" w:cstheme="majorHAnsi"/>
          <w:color w:val="000000"/>
          <w:sz w:val="24"/>
          <w:szCs w:val="24"/>
        </w:rPr>
        <w:t>histology</w:t>
      </w:r>
      <w:r w:rsidRPr="003F5DB2">
        <w:rPr>
          <w:rFonts w:asciiTheme="majorHAnsi" w:hAnsiTheme="majorHAnsi" w:cstheme="majorHAnsi"/>
          <w:color w:val="000000"/>
          <w:sz w:val="24"/>
          <w:szCs w:val="24"/>
        </w:rPr>
        <w:t xml:space="preserve"> code describes the characteristics of the tumor itself, including its cell type and biological activity. The code is composed of four digits that indicate the cell type or histology and one digit that indicates the behavior. The</w:t>
      </w:r>
      <w:r w:rsidR="00403C2E" w:rsidRPr="003F5DB2">
        <w:rPr>
          <w:rFonts w:asciiTheme="majorHAnsi" w:hAnsiTheme="majorHAnsi" w:cstheme="majorHAnsi"/>
          <w:color w:val="000000"/>
          <w:sz w:val="24"/>
          <w:szCs w:val="24"/>
        </w:rPr>
        <w:t xml:space="preserve"> </w:t>
      </w:r>
      <w:proofErr w:type="spellStart"/>
      <w:r w:rsidRPr="003F5DB2">
        <w:rPr>
          <w:rFonts w:asciiTheme="majorHAnsi" w:hAnsiTheme="majorHAnsi" w:cstheme="majorHAnsi"/>
          <w:color w:val="000000"/>
          <w:sz w:val="24"/>
          <w:szCs w:val="24"/>
        </w:rPr>
        <w:t>ﬁrst</w:t>
      </w:r>
      <w:proofErr w:type="spellEnd"/>
      <w:r w:rsidRPr="003F5DB2">
        <w:rPr>
          <w:rFonts w:asciiTheme="majorHAnsi" w:hAnsiTheme="majorHAnsi" w:cstheme="majorHAnsi"/>
          <w:color w:val="000000"/>
          <w:sz w:val="24"/>
          <w:szCs w:val="24"/>
        </w:rPr>
        <w:t xml:space="preserve"> four digits are separated from the last (behavior) digit by a forward slash (/). The behavior digit can be: 0 (benign), 1 (uncertain behavior), 2 (carcinoma in situ), 3 (malignant, primary site), 6 (malignant, metastatic site), 9 (malignant, uncertain whether primary or metastatic site), Examples: </w:t>
      </w:r>
      <w:proofErr w:type="spellStart"/>
      <w:r w:rsidRPr="003F5DB2">
        <w:rPr>
          <w:rFonts w:asciiTheme="majorHAnsi" w:hAnsiTheme="majorHAnsi" w:cstheme="majorHAnsi"/>
          <w:color w:val="000000"/>
          <w:sz w:val="24"/>
          <w:szCs w:val="24"/>
        </w:rPr>
        <w:t>Squamous</w:t>
      </w:r>
      <w:proofErr w:type="spellEnd"/>
      <w:r w:rsidRPr="003F5DB2">
        <w:rPr>
          <w:rFonts w:asciiTheme="majorHAnsi" w:hAnsiTheme="majorHAnsi" w:cstheme="majorHAnsi"/>
          <w:color w:val="000000"/>
          <w:sz w:val="24"/>
          <w:szCs w:val="24"/>
        </w:rPr>
        <w:t xml:space="preserve"> cell carcinoma in situ, </w:t>
      </w:r>
      <w:proofErr w:type="spellStart"/>
      <w:r w:rsidRPr="003F5DB2">
        <w:rPr>
          <w:rFonts w:asciiTheme="majorHAnsi" w:hAnsiTheme="majorHAnsi" w:cstheme="majorHAnsi"/>
          <w:color w:val="000000"/>
          <w:sz w:val="24"/>
          <w:szCs w:val="24"/>
        </w:rPr>
        <w:t>NOS</w:t>
      </w:r>
      <w:proofErr w:type="spellEnd"/>
      <w:r w:rsidRPr="003F5DB2">
        <w:rPr>
          <w:rFonts w:asciiTheme="majorHAnsi" w:hAnsiTheme="majorHAnsi" w:cstheme="majorHAnsi"/>
          <w:color w:val="000000"/>
          <w:sz w:val="24"/>
          <w:szCs w:val="24"/>
        </w:rPr>
        <w:t xml:space="preserve"> = 8070/2, </w:t>
      </w:r>
      <w:proofErr w:type="spellStart"/>
      <w:r w:rsidRPr="003F5DB2">
        <w:rPr>
          <w:rFonts w:asciiTheme="majorHAnsi" w:hAnsiTheme="majorHAnsi" w:cstheme="majorHAnsi"/>
          <w:color w:val="000000"/>
          <w:sz w:val="24"/>
          <w:szCs w:val="24"/>
        </w:rPr>
        <w:t>Adenocarcinoma</w:t>
      </w:r>
      <w:proofErr w:type="spellEnd"/>
      <w:r w:rsidRPr="003F5DB2">
        <w:rPr>
          <w:rFonts w:asciiTheme="majorHAnsi" w:hAnsiTheme="majorHAnsi" w:cstheme="majorHAnsi"/>
          <w:color w:val="000000"/>
          <w:sz w:val="24"/>
          <w:szCs w:val="24"/>
        </w:rPr>
        <w:t xml:space="preserve">, </w:t>
      </w:r>
      <w:proofErr w:type="spellStart"/>
      <w:r w:rsidRPr="003F5DB2">
        <w:rPr>
          <w:rFonts w:asciiTheme="majorHAnsi" w:hAnsiTheme="majorHAnsi" w:cstheme="majorHAnsi"/>
          <w:color w:val="000000"/>
          <w:sz w:val="24"/>
          <w:szCs w:val="24"/>
        </w:rPr>
        <w:t>NOS</w:t>
      </w:r>
      <w:proofErr w:type="spellEnd"/>
      <w:r w:rsidRPr="003F5DB2">
        <w:rPr>
          <w:rFonts w:asciiTheme="majorHAnsi" w:hAnsiTheme="majorHAnsi" w:cstheme="majorHAnsi"/>
          <w:color w:val="000000"/>
          <w:sz w:val="24"/>
          <w:szCs w:val="24"/>
        </w:rPr>
        <w:t xml:space="preserve"> = 8140/3, Carcinoma, NOS = 8010/3.</w:t>
      </w:r>
    </w:p>
    <w:p w:rsidR="00F65A16" w:rsidRPr="003F5DB2" w:rsidRDefault="00F65A16" w:rsidP="00F65A16">
      <w:pPr>
        <w:pStyle w:val="Normal1"/>
        <w:rPr>
          <w:rFonts w:asciiTheme="majorHAnsi" w:hAnsiTheme="majorHAnsi" w:cstheme="majorHAnsi"/>
        </w:rPr>
      </w:pPr>
    </w:p>
    <w:p w:rsidR="00F65A16" w:rsidRPr="003F5DB2" w:rsidRDefault="00F65A16" w:rsidP="00F65A16">
      <w:pPr>
        <w:pStyle w:val="Normal1"/>
        <w:rPr>
          <w:rFonts w:asciiTheme="majorHAnsi" w:hAnsiTheme="majorHAnsi" w:cstheme="majorHAnsi"/>
        </w:rPr>
      </w:pPr>
      <w:r w:rsidRPr="003F5DB2">
        <w:rPr>
          <w:rFonts w:asciiTheme="majorHAnsi" w:hAnsiTheme="majorHAnsi" w:cstheme="majorHAnsi"/>
          <w:color w:val="000000"/>
          <w:sz w:val="24"/>
          <w:szCs w:val="24"/>
        </w:rPr>
        <w:t xml:space="preserve">Each combination of these two dimensions, </w:t>
      </w:r>
      <w:r w:rsidR="00403C2E" w:rsidRPr="003F5DB2">
        <w:rPr>
          <w:rFonts w:asciiTheme="majorHAnsi" w:hAnsiTheme="majorHAnsi" w:cstheme="majorHAnsi"/>
          <w:color w:val="000000"/>
          <w:sz w:val="24"/>
          <w:szCs w:val="24"/>
        </w:rPr>
        <w:t>histology and topography</w:t>
      </w:r>
      <w:r w:rsidRPr="003F5DB2">
        <w:rPr>
          <w:rFonts w:asciiTheme="majorHAnsi" w:hAnsiTheme="majorHAnsi" w:cstheme="majorHAnsi"/>
          <w:color w:val="000000"/>
          <w:sz w:val="24"/>
          <w:szCs w:val="24"/>
        </w:rPr>
        <w:t>, rolls up to a unique cancer diagnosis. For example, Carcinoma, NOS (8010/3) and ‘Unspecified part of bronchus or lung’ (C34.9) rolls to ‘Carcinoma of the lung’. However, there is no single code to annotate this unique cancer diagnosis. National Cancer Institute (NCI) Surveillance, Epidemiology, and End Result Program (SEER) provide validation lists for “coherent” topography/morphology or site/histology combinations</w:t>
      </w:r>
      <w:r w:rsidR="00BF3AFF" w:rsidRPr="003F5DB2">
        <w:rPr>
          <w:rFonts w:asciiTheme="majorHAnsi" w:hAnsiTheme="majorHAnsi" w:cstheme="majorHAnsi"/>
          <w:color w:val="000000"/>
          <w:sz w:val="24"/>
          <w:szCs w:val="24"/>
          <w:vertAlign w:val="superscript"/>
        </w:rPr>
        <w:t>2</w:t>
      </w:r>
      <w:r w:rsidR="00BF3AFF" w:rsidRPr="003F5DB2">
        <w:rPr>
          <w:rFonts w:asciiTheme="majorHAnsi" w:hAnsiTheme="majorHAnsi" w:cstheme="majorHAnsi"/>
          <w:color w:val="000000"/>
          <w:sz w:val="24"/>
          <w:szCs w:val="24"/>
        </w:rPr>
        <w:t>.</w:t>
      </w:r>
      <w:r w:rsidRPr="003F5DB2">
        <w:rPr>
          <w:rFonts w:asciiTheme="majorHAnsi" w:hAnsiTheme="majorHAnsi" w:cstheme="majorHAnsi"/>
          <w:color w:val="000000"/>
          <w:sz w:val="24"/>
          <w:szCs w:val="24"/>
        </w:rPr>
        <w:t xml:space="preserve"> </w:t>
      </w:r>
    </w:p>
    <w:p w:rsidR="00F65A16" w:rsidRPr="003F5DB2" w:rsidRDefault="00F65A16" w:rsidP="00F65A16">
      <w:pPr>
        <w:pStyle w:val="Normal1"/>
        <w:rPr>
          <w:rFonts w:asciiTheme="majorHAnsi" w:hAnsiTheme="majorHAnsi" w:cstheme="majorHAnsi"/>
        </w:rPr>
      </w:pPr>
    </w:p>
    <w:p w:rsidR="00F65A16" w:rsidRPr="003F5DB2" w:rsidRDefault="009C3695" w:rsidP="00F65A16">
      <w:pPr>
        <w:pStyle w:val="Normal1"/>
        <w:rPr>
          <w:rFonts w:asciiTheme="majorHAnsi" w:hAnsiTheme="majorHAnsi" w:cstheme="majorHAnsi"/>
        </w:rPr>
      </w:pPr>
      <w:r w:rsidRPr="003F5DB2">
        <w:rPr>
          <w:rFonts w:asciiTheme="majorHAnsi" w:hAnsiTheme="majorHAnsi" w:cstheme="majorHAnsi"/>
          <w:color w:val="000000"/>
          <w:sz w:val="24"/>
          <w:szCs w:val="24"/>
        </w:rPr>
        <w:t>T</w:t>
      </w:r>
      <w:r w:rsidR="00F65A16" w:rsidRPr="003F5DB2">
        <w:rPr>
          <w:rFonts w:asciiTheme="majorHAnsi" w:hAnsiTheme="majorHAnsi" w:cstheme="majorHAnsi"/>
          <w:color w:val="000000"/>
          <w:sz w:val="24"/>
          <w:szCs w:val="24"/>
        </w:rPr>
        <w:t xml:space="preserve">o represent </w:t>
      </w:r>
      <w:r w:rsidR="002163DB" w:rsidRPr="003F5DB2">
        <w:rPr>
          <w:rFonts w:asciiTheme="majorHAnsi" w:hAnsiTheme="majorHAnsi" w:cstheme="majorHAnsi"/>
          <w:color w:val="000000"/>
          <w:sz w:val="24"/>
          <w:szCs w:val="24"/>
        </w:rPr>
        <w:t>cancer diagnosis, the combination of histology and topography,</w:t>
      </w:r>
      <w:r w:rsidR="00F65A16" w:rsidRPr="003F5DB2">
        <w:rPr>
          <w:rFonts w:asciiTheme="majorHAnsi" w:hAnsiTheme="majorHAnsi" w:cstheme="majorHAnsi"/>
          <w:color w:val="000000"/>
          <w:sz w:val="24"/>
          <w:szCs w:val="24"/>
        </w:rPr>
        <w:t xml:space="preserve"> in the OMOP CDM Condition domain (</w:t>
      </w:r>
      <w:proofErr w:type="spellStart"/>
      <w:r w:rsidR="00F65A16" w:rsidRPr="003F5DB2">
        <w:rPr>
          <w:rFonts w:asciiTheme="majorHAnsi" w:hAnsiTheme="majorHAnsi" w:cstheme="majorHAnsi"/>
          <w:color w:val="000000"/>
          <w:sz w:val="24"/>
          <w:szCs w:val="24"/>
        </w:rPr>
        <w:t>Condition_Occurrence</w:t>
      </w:r>
      <w:proofErr w:type="spellEnd"/>
      <w:r w:rsidR="00F65A16" w:rsidRPr="003F5DB2">
        <w:rPr>
          <w:rFonts w:asciiTheme="majorHAnsi" w:hAnsiTheme="majorHAnsi" w:cstheme="majorHAnsi"/>
          <w:color w:val="000000"/>
          <w:sz w:val="24"/>
          <w:szCs w:val="24"/>
        </w:rPr>
        <w:t xml:space="preserve">) without changes of the existing structure, we propose to perform a pre-coordinated collapse of the ICD-O axes, </w:t>
      </w:r>
      <w:r w:rsidR="002163DB" w:rsidRPr="003F5DB2">
        <w:rPr>
          <w:rFonts w:asciiTheme="majorHAnsi" w:hAnsiTheme="majorHAnsi" w:cstheme="majorHAnsi"/>
          <w:color w:val="000000"/>
          <w:sz w:val="24"/>
          <w:szCs w:val="24"/>
        </w:rPr>
        <w:t>histology and to</w:t>
      </w:r>
      <w:r w:rsidR="00403C2E" w:rsidRPr="003F5DB2">
        <w:rPr>
          <w:rFonts w:asciiTheme="majorHAnsi" w:hAnsiTheme="majorHAnsi" w:cstheme="majorHAnsi"/>
          <w:color w:val="000000"/>
          <w:sz w:val="24"/>
          <w:szCs w:val="24"/>
        </w:rPr>
        <w:t>pography</w:t>
      </w:r>
      <w:r w:rsidR="00F65A16" w:rsidRPr="003F5DB2">
        <w:rPr>
          <w:rFonts w:asciiTheme="majorHAnsi" w:hAnsiTheme="majorHAnsi" w:cstheme="majorHAnsi"/>
          <w:color w:val="000000"/>
          <w:sz w:val="24"/>
          <w:szCs w:val="24"/>
        </w:rPr>
        <w:t>, to a single OMOP originated concept representing unique cancer diagnosis and preserve linkages between these single codes and the ICD-O axes in the OMOP vocabulary</w:t>
      </w:r>
      <w:r w:rsidR="00BF3AFF" w:rsidRPr="003F5DB2">
        <w:rPr>
          <w:rFonts w:asciiTheme="majorHAnsi" w:hAnsiTheme="majorHAnsi" w:cstheme="majorHAnsi"/>
          <w:color w:val="000000"/>
          <w:sz w:val="24"/>
          <w:szCs w:val="24"/>
          <w:vertAlign w:val="superscript"/>
        </w:rPr>
        <w:t>3</w:t>
      </w:r>
      <w:r w:rsidR="00F65A16" w:rsidRPr="003F5DB2">
        <w:rPr>
          <w:rFonts w:asciiTheme="majorHAnsi" w:hAnsiTheme="majorHAnsi" w:cstheme="majorHAnsi"/>
          <w:color w:val="000000"/>
          <w:sz w:val="24"/>
          <w:szCs w:val="24"/>
        </w:rPr>
        <w:t xml:space="preserve">. </w:t>
      </w:r>
    </w:p>
    <w:p w:rsidR="00F65A16" w:rsidRPr="003F5DB2" w:rsidRDefault="00F65A16" w:rsidP="00F65A16">
      <w:pPr>
        <w:pStyle w:val="Normal1"/>
        <w:rPr>
          <w:rFonts w:asciiTheme="majorHAnsi" w:hAnsiTheme="majorHAnsi" w:cstheme="majorHAnsi"/>
        </w:rPr>
      </w:pPr>
    </w:p>
    <w:p w:rsidR="00F65A16" w:rsidRPr="003F5DB2" w:rsidRDefault="00403C2E" w:rsidP="00F65A16">
      <w:pPr>
        <w:pStyle w:val="Normal1"/>
        <w:rPr>
          <w:rFonts w:asciiTheme="majorHAnsi" w:hAnsiTheme="majorHAnsi" w:cstheme="majorHAnsi"/>
        </w:rPr>
      </w:pPr>
      <w:r w:rsidRPr="003F5DB2">
        <w:rPr>
          <w:rFonts w:asciiTheme="majorHAnsi" w:hAnsiTheme="majorHAnsi" w:cstheme="majorHAnsi"/>
          <w:color w:val="000000"/>
          <w:sz w:val="24"/>
          <w:szCs w:val="24"/>
        </w:rPr>
        <w:t>Our</w:t>
      </w:r>
      <w:r w:rsidR="00F65A16" w:rsidRPr="003F5DB2">
        <w:rPr>
          <w:rFonts w:asciiTheme="majorHAnsi" w:hAnsiTheme="majorHAnsi" w:cstheme="majorHAnsi"/>
          <w:color w:val="000000"/>
          <w:sz w:val="24"/>
          <w:szCs w:val="24"/>
        </w:rPr>
        <w:t xml:space="preserve"> proposed approach will support adherence to the OMOP CDM/Vocabulary conventions:</w:t>
      </w:r>
    </w:p>
    <w:p w:rsidR="00F65A16" w:rsidRPr="003F5DB2" w:rsidRDefault="00F65A16" w:rsidP="00F65A16">
      <w:pPr>
        <w:pStyle w:val="Normal1"/>
        <w:widowControl w:val="0"/>
        <w:numPr>
          <w:ilvl w:val="0"/>
          <w:numId w:val="12"/>
        </w:numPr>
        <w:pBdr>
          <w:top w:val="nil"/>
          <w:left w:val="nil"/>
          <w:bottom w:val="nil"/>
          <w:right w:val="nil"/>
          <w:between w:val="nil"/>
        </w:pBdr>
        <w:spacing w:line="240" w:lineRule="auto"/>
        <w:rPr>
          <w:rFonts w:asciiTheme="majorHAnsi" w:hAnsiTheme="majorHAnsi" w:cstheme="majorHAnsi"/>
        </w:rPr>
      </w:pPr>
      <w:r w:rsidRPr="003F5DB2">
        <w:rPr>
          <w:rFonts w:asciiTheme="majorHAnsi" w:hAnsiTheme="majorHAnsi" w:cstheme="majorHAnsi"/>
          <w:color w:val="000000"/>
          <w:sz w:val="24"/>
          <w:szCs w:val="24"/>
        </w:rPr>
        <w:t>One required _</w:t>
      </w:r>
      <w:proofErr w:type="spellStart"/>
      <w:r w:rsidRPr="003F5DB2">
        <w:rPr>
          <w:rFonts w:asciiTheme="majorHAnsi" w:hAnsiTheme="majorHAnsi" w:cstheme="majorHAnsi"/>
          <w:color w:val="000000"/>
          <w:sz w:val="24"/>
          <w:szCs w:val="24"/>
        </w:rPr>
        <w:t>concept_id</w:t>
      </w:r>
      <w:proofErr w:type="spellEnd"/>
      <w:r w:rsidRPr="003F5DB2">
        <w:rPr>
          <w:rFonts w:asciiTheme="majorHAnsi" w:hAnsiTheme="majorHAnsi" w:cstheme="majorHAnsi"/>
          <w:color w:val="000000"/>
          <w:sz w:val="24"/>
          <w:szCs w:val="24"/>
        </w:rPr>
        <w:t xml:space="preserve"> field will be populated in the corresponding domain table, </w:t>
      </w:r>
      <w:proofErr w:type="spellStart"/>
      <w:r w:rsidRPr="003F5DB2">
        <w:rPr>
          <w:rFonts w:asciiTheme="majorHAnsi" w:hAnsiTheme="majorHAnsi" w:cstheme="majorHAnsi"/>
          <w:color w:val="000000"/>
          <w:sz w:val="24"/>
          <w:szCs w:val="24"/>
        </w:rPr>
        <w:t>Condition_Occurrence</w:t>
      </w:r>
      <w:proofErr w:type="spellEnd"/>
      <w:r w:rsidRPr="003F5DB2">
        <w:rPr>
          <w:rFonts w:asciiTheme="majorHAnsi" w:hAnsiTheme="majorHAnsi" w:cstheme="majorHAnsi"/>
          <w:color w:val="000000"/>
          <w:sz w:val="24"/>
          <w:szCs w:val="24"/>
        </w:rPr>
        <w:t>.</w:t>
      </w:r>
    </w:p>
    <w:p w:rsidR="00F65A16" w:rsidRPr="003F5DB2" w:rsidRDefault="00F65A16" w:rsidP="00F65A16">
      <w:pPr>
        <w:pStyle w:val="Normal1"/>
        <w:widowControl w:val="0"/>
        <w:numPr>
          <w:ilvl w:val="0"/>
          <w:numId w:val="12"/>
        </w:numPr>
        <w:pBdr>
          <w:top w:val="nil"/>
          <w:left w:val="nil"/>
          <w:bottom w:val="nil"/>
          <w:right w:val="nil"/>
          <w:between w:val="nil"/>
        </w:pBdr>
        <w:spacing w:line="240" w:lineRule="auto"/>
        <w:rPr>
          <w:rFonts w:asciiTheme="majorHAnsi" w:hAnsiTheme="majorHAnsi" w:cstheme="majorHAnsi"/>
        </w:rPr>
      </w:pPr>
      <w:r w:rsidRPr="003F5DB2">
        <w:rPr>
          <w:rFonts w:asciiTheme="majorHAnsi" w:hAnsiTheme="majorHAnsi" w:cstheme="majorHAnsi"/>
          <w:color w:val="000000"/>
          <w:sz w:val="24"/>
          <w:szCs w:val="24"/>
        </w:rPr>
        <w:t>Vocabulary-related attributes are stored in a vocabulary data model in a uniform way</w:t>
      </w:r>
    </w:p>
    <w:p w:rsidR="00F65A16" w:rsidRPr="003F5DB2" w:rsidRDefault="00F65A16" w:rsidP="00F65A16">
      <w:pPr>
        <w:pStyle w:val="Normal1"/>
        <w:rPr>
          <w:rFonts w:asciiTheme="majorHAnsi" w:hAnsiTheme="majorHAnsi" w:cstheme="majorHAnsi"/>
        </w:rPr>
      </w:pPr>
    </w:p>
    <w:p w:rsidR="00F65A16" w:rsidRPr="003F5DB2" w:rsidRDefault="00F65A16" w:rsidP="00F65A16">
      <w:pPr>
        <w:pStyle w:val="Normal1"/>
        <w:rPr>
          <w:rFonts w:asciiTheme="majorHAnsi" w:hAnsiTheme="majorHAnsi" w:cstheme="majorHAnsi"/>
        </w:rPr>
      </w:pPr>
      <w:r w:rsidRPr="003F5DB2">
        <w:rPr>
          <w:rFonts w:asciiTheme="majorHAnsi" w:hAnsiTheme="majorHAnsi" w:cstheme="majorHAnsi"/>
          <w:color w:val="000000"/>
          <w:sz w:val="24"/>
          <w:szCs w:val="24"/>
        </w:rPr>
        <w:t>If</w:t>
      </w:r>
      <w:r w:rsidR="00403C2E" w:rsidRPr="003F5DB2">
        <w:rPr>
          <w:rFonts w:asciiTheme="majorHAnsi" w:hAnsiTheme="majorHAnsi" w:cstheme="majorHAnsi"/>
          <w:color w:val="000000"/>
          <w:sz w:val="24"/>
          <w:szCs w:val="24"/>
        </w:rPr>
        <w:t xml:space="preserve"> </w:t>
      </w:r>
      <w:r w:rsidRPr="003F5DB2">
        <w:rPr>
          <w:rFonts w:asciiTheme="majorHAnsi" w:hAnsiTheme="majorHAnsi" w:cstheme="majorHAnsi"/>
          <w:color w:val="000000"/>
          <w:sz w:val="24"/>
          <w:szCs w:val="24"/>
        </w:rPr>
        <w:t xml:space="preserve">a </w:t>
      </w:r>
      <w:r w:rsidR="00403C2E" w:rsidRPr="003F5DB2">
        <w:rPr>
          <w:rFonts w:asciiTheme="majorHAnsi" w:hAnsiTheme="majorHAnsi" w:cstheme="majorHAnsi"/>
          <w:color w:val="000000"/>
          <w:sz w:val="24"/>
          <w:szCs w:val="24"/>
        </w:rPr>
        <w:t xml:space="preserve">new </w:t>
      </w:r>
      <w:r w:rsidRPr="003F5DB2">
        <w:rPr>
          <w:rFonts w:asciiTheme="majorHAnsi" w:hAnsiTheme="majorHAnsi" w:cstheme="majorHAnsi"/>
          <w:color w:val="000000"/>
          <w:sz w:val="24"/>
          <w:szCs w:val="24"/>
        </w:rPr>
        <w:t xml:space="preserve">proper SNOMED code </w:t>
      </w:r>
      <w:r w:rsidR="0039668C" w:rsidRPr="003F5DB2">
        <w:rPr>
          <w:rFonts w:asciiTheme="majorHAnsi" w:hAnsiTheme="majorHAnsi" w:cstheme="majorHAnsi"/>
          <w:color w:val="000000"/>
          <w:sz w:val="24"/>
          <w:szCs w:val="24"/>
        </w:rPr>
        <w:t>is created</w:t>
      </w:r>
      <w:r w:rsidRPr="003F5DB2">
        <w:rPr>
          <w:rFonts w:asciiTheme="majorHAnsi" w:hAnsiTheme="majorHAnsi" w:cstheme="majorHAnsi"/>
          <w:color w:val="000000"/>
          <w:sz w:val="24"/>
          <w:szCs w:val="24"/>
        </w:rPr>
        <w:t>,</w:t>
      </w:r>
      <w:r w:rsidR="0039668C" w:rsidRPr="003F5DB2">
        <w:rPr>
          <w:rFonts w:asciiTheme="majorHAnsi" w:hAnsiTheme="majorHAnsi" w:cstheme="majorHAnsi"/>
          <w:color w:val="000000"/>
          <w:sz w:val="24"/>
          <w:szCs w:val="24"/>
        </w:rPr>
        <w:t xml:space="preserve"> the</w:t>
      </w:r>
      <w:r w:rsidRPr="003F5DB2">
        <w:rPr>
          <w:rFonts w:asciiTheme="majorHAnsi" w:hAnsiTheme="majorHAnsi" w:cstheme="majorHAnsi"/>
          <w:color w:val="000000"/>
          <w:sz w:val="24"/>
          <w:szCs w:val="24"/>
        </w:rPr>
        <w:t xml:space="preserve"> OMOP-ori</w:t>
      </w:r>
      <w:r w:rsidR="002163DB" w:rsidRPr="003F5DB2">
        <w:rPr>
          <w:rFonts w:asciiTheme="majorHAnsi" w:hAnsiTheme="majorHAnsi" w:cstheme="majorHAnsi"/>
          <w:color w:val="000000"/>
          <w:sz w:val="24"/>
          <w:szCs w:val="24"/>
        </w:rPr>
        <w:t>ginated concept can be easily</w:t>
      </w:r>
      <w:r w:rsidR="0039668C" w:rsidRPr="003F5DB2">
        <w:rPr>
          <w:rFonts w:asciiTheme="majorHAnsi" w:hAnsiTheme="majorHAnsi" w:cstheme="majorHAnsi"/>
          <w:color w:val="000000"/>
          <w:sz w:val="24"/>
          <w:szCs w:val="24"/>
        </w:rPr>
        <w:t xml:space="preserve"> replaced by it</w:t>
      </w:r>
      <w:r w:rsidRPr="003F5DB2">
        <w:rPr>
          <w:rFonts w:asciiTheme="majorHAnsi" w:hAnsiTheme="majorHAnsi" w:cstheme="majorHAnsi"/>
          <w:color w:val="000000"/>
          <w:sz w:val="24"/>
          <w:szCs w:val="24"/>
        </w:rPr>
        <w:t>.</w:t>
      </w:r>
    </w:p>
    <w:p w:rsidR="00F65A16" w:rsidRPr="003F5DB2" w:rsidRDefault="00F65A16" w:rsidP="00F65A16">
      <w:pPr>
        <w:pStyle w:val="Normal1"/>
        <w:rPr>
          <w:rFonts w:asciiTheme="majorHAnsi" w:hAnsiTheme="majorHAnsi" w:cstheme="majorHAnsi"/>
        </w:rPr>
      </w:pPr>
    </w:p>
    <w:p w:rsidR="00F65A16" w:rsidRPr="003F5DB2" w:rsidRDefault="00F65A16" w:rsidP="00F65A16">
      <w:pPr>
        <w:pStyle w:val="Normal1"/>
        <w:rPr>
          <w:rFonts w:asciiTheme="majorHAnsi" w:hAnsiTheme="majorHAnsi" w:cstheme="majorHAnsi"/>
        </w:rPr>
      </w:pPr>
      <w:r w:rsidRPr="003F5DB2">
        <w:rPr>
          <w:rFonts w:asciiTheme="majorHAnsi" w:hAnsiTheme="majorHAnsi" w:cstheme="majorHAnsi"/>
          <w:color w:val="000000"/>
          <w:sz w:val="24"/>
          <w:szCs w:val="24"/>
        </w:rPr>
        <w:t>A similar mapping approach is used for representing LOINC/HL7 clinical note types and CDO ontology in the OMOP CDM NLP tables.</w:t>
      </w:r>
    </w:p>
    <w:p w:rsidR="00F65A16" w:rsidRPr="003F5DB2" w:rsidRDefault="00F65A16" w:rsidP="00F65A16">
      <w:pPr>
        <w:pStyle w:val="Normal1"/>
        <w:rPr>
          <w:rFonts w:asciiTheme="majorHAnsi" w:hAnsiTheme="majorHAnsi" w:cstheme="majorHAnsi"/>
          <w:highlight w:val="yellow"/>
        </w:rPr>
      </w:pPr>
    </w:p>
    <w:p w:rsidR="00F65A16" w:rsidRPr="003F5DB2" w:rsidRDefault="00F65A16" w:rsidP="00F65A16">
      <w:pPr>
        <w:pStyle w:val="Normal1"/>
        <w:rPr>
          <w:rFonts w:asciiTheme="majorHAnsi" w:hAnsiTheme="majorHAnsi" w:cstheme="majorHAnsi"/>
        </w:rPr>
      </w:pPr>
    </w:p>
    <w:p w:rsidR="00F65A16" w:rsidRPr="003F5DB2" w:rsidRDefault="002163DB" w:rsidP="00F65A16">
      <w:pPr>
        <w:pStyle w:val="Normal1"/>
        <w:rPr>
          <w:rFonts w:asciiTheme="majorHAnsi" w:hAnsiTheme="majorHAnsi" w:cstheme="majorHAnsi"/>
          <w:b/>
          <w:sz w:val="28"/>
          <w:szCs w:val="28"/>
        </w:rPr>
      </w:pPr>
      <w:r w:rsidRPr="003F5DB2">
        <w:rPr>
          <w:rFonts w:asciiTheme="majorHAnsi" w:hAnsiTheme="majorHAnsi" w:cstheme="majorHAnsi"/>
          <w:b/>
          <w:color w:val="000000"/>
          <w:sz w:val="28"/>
          <w:szCs w:val="28"/>
        </w:rPr>
        <w:t>Detailed implementation</w:t>
      </w:r>
    </w:p>
    <w:p w:rsidR="00F65A16" w:rsidRPr="003F5DB2" w:rsidRDefault="00F65A16" w:rsidP="00F65A16">
      <w:pPr>
        <w:pStyle w:val="Normal1"/>
        <w:rPr>
          <w:rFonts w:asciiTheme="majorHAnsi" w:hAnsiTheme="majorHAnsi" w:cstheme="majorHAnsi"/>
        </w:rPr>
      </w:pPr>
    </w:p>
    <w:p w:rsidR="00F65A16" w:rsidRPr="003F5DB2" w:rsidRDefault="00F65A16" w:rsidP="000E33B9">
      <w:pPr>
        <w:pStyle w:val="Normal1"/>
        <w:widowControl w:val="0"/>
        <w:numPr>
          <w:ilvl w:val="0"/>
          <w:numId w:val="11"/>
        </w:numPr>
        <w:pBdr>
          <w:top w:val="nil"/>
          <w:left w:val="nil"/>
          <w:bottom w:val="nil"/>
          <w:right w:val="nil"/>
          <w:between w:val="nil"/>
        </w:pBdr>
        <w:spacing w:line="240" w:lineRule="auto"/>
        <w:rPr>
          <w:rFonts w:asciiTheme="majorHAnsi" w:hAnsiTheme="majorHAnsi" w:cstheme="majorHAnsi"/>
        </w:rPr>
      </w:pPr>
      <w:r w:rsidRPr="003F5DB2">
        <w:rPr>
          <w:rFonts w:asciiTheme="majorHAnsi" w:hAnsiTheme="majorHAnsi" w:cstheme="majorHAnsi"/>
          <w:color w:val="000000"/>
          <w:sz w:val="24"/>
          <w:szCs w:val="24"/>
        </w:rPr>
        <w:t xml:space="preserve">Create pre-coordinated </w:t>
      </w:r>
      <w:r w:rsidR="009D541A" w:rsidRPr="003F5DB2">
        <w:rPr>
          <w:rFonts w:asciiTheme="majorHAnsi" w:hAnsiTheme="majorHAnsi" w:cstheme="majorHAnsi"/>
          <w:color w:val="000000"/>
          <w:sz w:val="24"/>
          <w:szCs w:val="24"/>
        </w:rPr>
        <w:t>source (non-standard) c</w:t>
      </w:r>
      <w:r w:rsidRPr="003F5DB2">
        <w:rPr>
          <w:rFonts w:asciiTheme="majorHAnsi" w:hAnsiTheme="majorHAnsi" w:cstheme="majorHAnsi"/>
          <w:color w:val="000000"/>
          <w:sz w:val="24"/>
          <w:szCs w:val="24"/>
        </w:rPr>
        <w:t xml:space="preserve">oncepts in the Concept table representing unique cancer diagnosis by collapsing the two ICD-O axes, </w:t>
      </w:r>
      <w:r w:rsidR="009D541A" w:rsidRPr="003F5DB2">
        <w:rPr>
          <w:rFonts w:asciiTheme="majorHAnsi" w:hAnsiTheme="majorHAnsi" w:cstheme="majorHAnsi"/>
          <w:color w:val="000000"/>
          <w:sz w:val="24"/>
          <w:szCs w:val="24"/>
        </w:rPr>
        <w:t xml:space="preserve">histology and </w:t>
      </w:r>
      <w:r w:rsidRPr="003F5DB2">
        <w:rPr>
          <w:rFonts w:asciiTheme="majorHAnsi" w:hAnsiTheme="majorHAnsi" w:cstheme="majorHAnsi"/>
          <w:color w:val="000000"/>
          <w:sz w:val="24"/>
          <w:szCs w:val="24"/>
        </w:rPr>
        <w:t xml:space="preserve">topography into unique concepts using SEER validation lists </w:t>
      </w:r>
      <w:hyperlink r:id="rId8">
        <w:r w:rsidRPr="003F5DB2">
          <w:rPr>
            <w:rFonts w:asciiTheme="majorHAnsi" w:hAnsiTheme="majorHAnsi" w:cstheme="majorHAnsi"/>
            <w:color w:val="0000FF"/>
            <w:sz w:val="24"/>
            <w:szCs w:val="24"/>
            <w:u w:val="single"/>
          </w:rPr>
          <w:t>https://seer.cancer.gov/icd-o-3/</w:t>
        </w:r>
      </w:hyperlink>
      <w:r w:rsidRPr="003F5DB2">
        <w:rPr>
          <w:rFonts w:asciiTheme="majorHAnsi" w:hAnsiTheme="majorHAnsi" w:cstheme="majorHAnsi"/>
          <w:color w:val="000000"/>
          <w:sz w:val="24"/>
          <w:szCs w:val="24"/>
        </w:rPr>
        <w:t>. For example, a new pre-coordinated concept derived by collapsing ‘</w:t>
      </w:r>
      <w:proofErr w:type="spellStart"/>
      <w:r w:rsidR="00F71CAD" w:rsidRPr="003F5DB2">
        <w:rPr>
          <w:rFonts w:asciiTheme="majorHAnsi" w:hAnsiTheme="majorHAnsi" w:cstheme="majorHAnsi"/>
          <w:i/>
          <w:color w:val="000000"/>
          <w:sz w:val="24"/>
          <w:szCs w:val="24"/>
        </w:rPr>
        <w:t>Adenoc</w:t>
      </w:r>
      <w:r w:rsidRPr="003F5DB2">
        <w:rPr>
          <w:rFonts w:asciiTheme="majorHAnsi" w:hAnsiTheme="majorHAnsi" w:cstheme="majorHAnsi"/>
          <w:i/>
          <w:color w:val="000000"/>
          <w:sz w:val="24"/>
          <w:szCs w:val="24"/>
        </w:rPr>
        <w:t>arcinoma</w:t>
      </w:r>
      <w:proofErr w:type="spellEnd"/>
      <w:r w:rsidRPr="003F5DB2">
        <w:rPr>
          <w:rFonts w:asciiTheme="majorHAnsi" w:hAnsiTheme="majorHAnsi" w:cstheme="majorHAnsi"/>
          <w:i/>
          <w:color w:val="000000"/>
          <w:sz w:val="24"/>
          <w:szCs w:val="24"/>
        </w:rPr>
        <w:t xml:space="preserve">, </w:t>
      </w:r>
      <w:proofErr w:type="spellStart"/>
      <w:r w:rsidRPr="003F5DB2">
        <w:rPr>
          <w:rFonts w:asciiTheme="majorHAnsi" w:hAnsiTheme="majorHAnsi" w:cstheme="majorHAnsi"/>
          <w:i/>
          <w:color w:val="000000"/>
          <w:sz w:val="24"/>
          <w:szCs w:val="24"/>
        </w:rPr>
        <w:t>NOS’</w:t>
      </w:r>
      <w:proofErr w:type="spellEnd"/>
      <w:r w:rsidRPr="003F5DB2">
        <w:rPr>
          <w:rFonts w:asciiTheme="majorHAnsi" w:hAnsiTheme="majorHAnsi" w:cstheme="majorHAnsi"/>
          <w:color w:val="000000"/>
          <w:sz w:val="24"/>
          <w:szCs w:val="24"/>
        </w:rPr>
        <w:t xml:space="preserve"> (</w:t>
      </w:r>
      <w:r w:rsidR="009D541A" w:rsidRPr="003F5DB2">
        <w:rPr>
          <w:rFonts w:asciiTheme="majorHAnsi" w:hAnsiTheme="majorHAnsi" w:cstheme="majorHAnsi"/>
          <w:color w:val="000000"/>
          <w:sz w:val="24"/>
          <w:szCs w:val="24"/>
        </w:rPr>
        <w:t>8</w:t>
      </w:r>
      <w:r w:rsidR="00F71CAD" w:rsidRPr="003F5DB2">
        <w:rPr>
          <w:rFonts w:asciiTheme="majorHAnsi" w:hAnsiTheme="majorHAnsi" w:cstheme="majorHAnsi"/>
          <w:color w:val="000000"/>
          <w:sz w:val="24"/>
          <w:szCs w:val="24"/>
        </w:rPr>
        <w:t>140</w:t>
      </w:r>
      <w:r w:rsidR="009D541A" w:rsidRPr="003F5DB2">
        <w:rPr>
          <w:rFonts w:asciiTheme="majorHAnsi" w:hAnsiTheme="majorHAnsi" w:cstheme="majorHAnsi"/>
          <w:color w:val="000000"/>
          <w:sz w:val="24"/>
          <w:szCs w:val="24"/>
        </w:rPr>
        <w:t>/3</w:t>
      </w:r>
      <w:r w:rsidRPr="003F5DB2">
        <w:rPr>
          <w:rFonts w:asciiTheme="majorHAnsi" w:hAnsiTheme="majorHAnsi" w:cstheme="majorHAnsi"/>
          <w:color w:val="000000"/>
          <w:sz w:val="24"/>
          <w:szCs w:val="24"/>
        </w:rPr>
        <w:t>) and ‘</w:t>
      </w:r>
      <w:r w:rsidR="00F71CAD" w:rsidRPr="003F5DB2">
        <w:rPr>
          <w:rFonts w:asciiTheme="majorHAnsi" w:hAnsiTheme="majorHAnsi" w:cstheme="majorHAnsi"/>
          <w:i/>
          <w:color w:val="000000"/>
          <w:sz w:val="24"/>
          <w:szCs w:val="24"/>
        </w:rPr>
        <w:t>Sigmoid colon</w:t>
      </w:r>
      <w:r w:rsidRPr="003F5DB2">
        <w:rPr>
          <w:rFonts w:asciiTheme="majorHAnsi" w:hAnsiTheme="majorHAnsi" w:cstheme="majorHAnsi"/>
          <w:i/>
          <w:color w:val="000000"/>
          <w:sz w:val="24"/>
          <w:szCs w:val="24"/>
        </w:rPr>
        <w:t>’</w:t>
      </w:r>
      <w:r w:rsidRPr="003F5DB2">
        <w:rPr>
          <w:rFonts w:asciiTheme="majorHAnsi" w:hAnsiTheme="majorHAnsi" w:cstheme="majorHAnsi"/>
          <w:color w:val="000000"/>
          <w:sz w:val="24"/>
          <w:szCs w:val="24"/>
        </w:rPr>
        <w:t xml:space="preserve"> (</w:t>
      </w:r>
      <w:r w:rsidR="00F71CAD" w:rsidRPr="003F5DB2">
        <w:rPr>
          <w:rFonts w:asciiTheme="majorHAnsi" w:hAnsiTheme="majorHAnsi" w:cstheme="majorHAnsi"/>
          <w:color w:val="000000"/>
          <w:sz w:val="24"/>
          <w:szCs w:val="24"/>
        </w:rPr>
        <w:t>C18.7</w:t>
      </w:r>
      <w:r w:rsidRPr="003F5DB2">
        <w:rPr>
          <w:rFonts w:asciiTheme="majorHAnsi" w:hAnsiTheme="majorHAnsi" w:cstheme="majorHAnsi"/>
          <w:color w:val="000000"/>
          <w:sz w:val="24"/>
          <w:szCs w:val="24"/>
        </w:rPr>
        <w:t>) will be ‘</w:t>
      </w:r>
      <w:proofErr w:type="spellStart"/>
      <w:r w:rsidR="00F71CAD" w:rsidRPr="003F5DB2">
        <w:rPr>
          <w:rFonts w:asciiTheme="majorHAnsi" w:hAnsiTheme="majorHAnsi" w:cstheme="majorHAnsi"/>
          <w:i/>
          <w:color w:val="000000"/>
          <w:sz w:val="24"/>
          <w:szCs w:val="24"/>
        </w:rPr>
        <w:t>Adenocarcinoma</w:t>
      </w:r>
      <w:proofErr w:type="spellEnd"/>
      <w:r w:rsidR="00F71CAD" w:rsidRPr="003F5DB2">
        <w:rPr>
          <w:rFonts w:asciiTheme="majorHAnsi" w:hAnsiTheme="majorHAnsi" w:cstheme="majorHAnsi"/>
          <w:i/>
          <w:color w:val="000000"/>
          <w:sz w:val="24"/>
          <w:szCs w:val="24"/>
        </w:rPr>
        <w:t xml:space="preserve"> of sigmoid colon’</w:t>
      </w:r>
      <w:r w:rsidR="00F71CAD" w:rsidRPr="003F5DB2">
        <w:rPr>
          <w:rFonts w:asciiTheme="majorHAnsi" w:hAnsiTheme="majorHAnsi" w:cstheme="majorHAnsi"/>
          <w:color w:val="000000"/>
          <w:sz w:val="24"/>
          <w:szCs w:val="24"/>
        </w:rPr>
        <w:t xml:space="preserve"> (8140/3- C18.7)</w:t>
      </w:r>
      <w:r w:rsidRPr="003F5DB2">
        <w:rPr>
          <w:rFonts w:asciiTheme="majorHAnsi" w:hAnsiTheme="majorHAnsi" w:cstheme="majorHAnsi"/>
          <w:color w:val="000000"/>
          <w:sz w:val="24"/>
          <w:szCs w:val="24"/>
        </w:rPr>
        <w:t>:</w:t>
      </w:r>
    </w:p>
    <w:p w:rsidR="00F65A16" w:rsidRPr="003F5DB2" w:rsidRDefault="00F65A16" w:rsidP="00F65A16">
      <w:pPr>
        <w:pStyle w:val="Normal1"/>
        <w:rPr>
          <w:rFonts w:asciiTheme="majorHAnsi" w:hAnsiTheme="majorHAnsi" w:cstheme="majorHAnsi"/>
        </w:rPr>
      </w:pPr>
    </w:p>
    <w:tbl>
      <w:tblPr>
        <w:tblW w:w="7300" w:type="dxa"/>
        <w:tblInd w:w="7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685"/>
        <w:gridCol w:w="4615"/>
      </w:tblGrid>
      <w:tr w:rsidR="00F65A16" w:rsidRPr="003F5DB2" w:rsidTr="000E33B9">
        <w:tc>
          <w:tcPr>
            <w:tcW w:w="268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F65A16" w:rsidRPr="003F5DB2" w:rsidRDefault="00F65A16" w:rsidP="000E33B9">
            <w:pPr>
              <w:pStyle w:val="Normal1"/>
              <w:rPr>
                <w:rFonts w:asciiTheme="majorHAnsi" w:hAnsiTheme="majorHAnsi" w:cstheme="majorHAnsi"/>
                <w:b/>
                <w:shd w:val="clear" w:color="auto" w:fill="F2F2F2"/>
              </w:rPr>
            </w:pPr>
            <w:r w:rsidRPr="003F5DB2">
              <w:rPr>
                <w:rFonts w:asciiTheme="majorHAnsi" w:hAnsiTheme="majorHAnsi" w:cstheme="majorHAnsi"/>
                <w:b/>
                <w:color w:val="000000"/>
                <w:sz w:val="24"/>
                <w:szCs w:val="24"/>
                <w:shd w:val="clear" w:color="auto" w:fill="F2F2F2"/>
              </w:rPr>
              <w:t>Field</w:t>
            </w:r>
          </w:p>
        </w:tc>
        <w:tc>
          <w:tcPr>
            <w:tcW w:w="4615" w:type="dxa"/>
            <w:tcBorders>
              <w:top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F65A16" w:rsidRPr="003F5DB2" w:rsidRDefault="00F65A16" w:rsidP="000E33B9">
            <w:pPr>
              <w:pStyle w:val="Normal1"/>
              <w:rPr>
                <w:rFonts w:asciiTheme="majorHAnsi" w:hAnsiTheme="majorHAnsi" w:cstheme="majorHAnsi"/>
                <w:b/>
                <w:shd w:val="clear" w:color="auto" w:fill="F2F2F2"/>
              </w:rPr>
            </w:pPr>
            <w:r w:rsidRPr="003F5DB2">
              <w:rPr>
                <w:rFonts w:asciiTheme="majorHAnsi" w:hAnsiTheme="majorHAnsi" w:cstheme="majorHAnsi"/>
                <w:b/>
                <w:color w:val="000000"/>
                <w:sz w:val="24"/>
                <w:szCs w:val="24"/>
                <w:shd w:val="clear" w:color="auto" w:fill="F2F2F2"/>
              </w:rPr>
              <w:t>Record</w:t>
            </w:r>
          </w:p>
        </w:tc>
      </w:tr>
      <w:tr w:rsidR="00F65A16" w:rsidRPr="003F5DB2" w:rsidTr="000E33B9">
        <w:tc>
          <w:tcPr>
            <w:tcW w:w="268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65A16" w:rsidRPr="003F5DB2" w:rsidRDefault="00F65A16" w:rsidP="000E33B9">
            <w:pPr>
              <w:pStyle w:val="Normal1"/>
              <w:rPr>
                <w:rFonts w:asciiTheme="majorHAnsi" w:hAnsiTheme="majorHAnsi" w:cstheme="majorHAnsi"/>
              </w:rPr>
            </w:pPr>
            <w:proofErr w:type="spellStart"/>
            <w:r w:rsidRPr="003F5DB2">
              <w:rPr>
                <w:rFonts w:asciiTheme="majorHAnsi" w:hAnsiTheme="majorHAnsi" w:cstheme="majorHAnsi"/>
                <w:color w:val="000000"/>
                <w:sz w:val="24"/>
                <w:szCs w:val="24"/>
              </w:rPr>
              <w:t>concept_id</w:t>
            </w:r>
            <w:proofErr w:type="spellEnd"/>
          </w:p>
        </w:tc>
        <w:tc>
          <w:tcPr>
            <w:tcW w:w="4615" w:type="dxa"/>
            <w:tcBorders>
              <w:bottom w:val="single" w:sz="8" w:space="0" w:color="000000"/>
              <w:right w:val="single" w:sz="8" w:space="0" w:color="000000"/>
            </w:tcBorders>
            <w:tcMar>
              <w:top w:w="100" w:type="dxa"/>
              <w:left w:w="100" w:type="dxa"/>
              <w:bottom w:w="100" w:type="dxa"/>
              <w:right w:w="100" w:type="dxa"/>
            </w:tcMar>
          </w:tcPr>
          <w:p w:rsidR="00F65A16" w:rsidRPr="003F5DB2" w:rsidRDefault="009D541A" w:rsidP="000E33B9">
            <w:pPr>
              <w:pStyle w:val="Normal1"/>
              <w:rPr>
                <w:rFonts w:asciiTheme="majorHAnsi" w:hAnsiTheme="majorHAnsi" w:cstheme="majorHAnsi"/>
              </w:rPr>
            </w:pPr>
            <w:r w:rsidRPr="003F5DB2">
              <w:rPr>
                <w:rFonts w:asciiTheme="majorHAnsi" w:hAnsiTheme="majorHAnsi" w:cstheme="majorHAnsi"/>
                <w:color w:val="000000"/>
                <w:sz w:val="24"/>
                <w:szCs w:val="24"/>
              </w:rPr>
              <w:t>36517865</w:t>
            </w:r>
          </w:p>
        </w:tc>
      </w:tr>
      <w:tr w:rsidR="00F65A16" w:rsidRPr="003F5DB2" w:rsidTr="000E33B9">
        <w:tc>
          <w:tcPr>
            <w:tcW w:w="268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65A16" w:rsidRPr="003F5DB2" w:rsidRDefault="00F65A16" w:rsidP="000E33B9">
            <w:pPr>
              <w:pStyle w:val="Normal1"/>
              <w:rPr>
                <w:rFonts w:asciiTheme="majorHAnsi" w:hAnsiTheme="majorHAnsi" w:cstheme="majorHAnsi"/>
              </w:rPr>
            </w:pPr>
            <w:proofErr w:type="spellStart"/>
            <w:r w:rsidRPr="003F5DB2">
              <w:rPr>
                <w:rFonts w:asciiTheme="majorHAnsi" w:hAnsiTheme="majorHAnsi" w:cstheme="majorHAnsi"/>
                <w:color w:val="000000"/>
                <w:sz w:val="24"/>
                <w:szCs w:val="24"/>
              </w:rPr>
              <w:t>concept_name</w:t>
            </w:r>
            <w:proofErr w:type="spellEnd"/>
          </w:p>
        </w:tc>
        <w:tc>
          <w:tcPr>
            <w:tcW w:w="4615" w:type="dxa"/>
            <w:tcBorders>
              <w:bottom w:val="single" w:sz="8" w:space="0" w:color="000000"/>
              <w:right w:val="single" w:sz="8" w:space="0" w:color="000000"/>
            </w:tcBorders>
            <w:tcMar>
              <w:top w:w="100" w:type="dxa"/>
              <w:left w:w="100" w:type="dxa"/>
              <w:bottom w:w="100" w:type="dxa"/>
              <w:right w:w="100" w:type="dxa"/>
            </w:tcMar>
          </w:tcPr>
          <w:p w:rsidR="00F65A16" w:rsidRPr="003F5DB2" w:rsidRDefault="00F71CAD" w:rsidP="000E33B9">
            <w:pPr>
              <w:pStyle w:val="Normal1"/>
              <w:rPr>
                <w:rFonts w:asciiTheme="majorHAnsi" w:hAnsiTheme="majorHAnsi" w:cstheme="majorHAnsi"/>
              </w:rPr>
            </w:pPr>
            <w:proofErr w:type="spellStart"/>
            <w:r w:rsidRPr="003F5DB2">
              <w:rPr>
                <w:rFonts w:asciiTheme="majorHAnsi" w:hAnsiTheme="majorHAnsi" w:cstheme="majorHAnsi"/>
                <w:color w:val="000000"/>
                <w:sz w:val="24"/>
                <w:szCs w:val="24"/>
              </w:rPr>
              <w:t>Adenocarcinoma</w:t>
            </w:r>
            <w:proofErr w:type="spellEnd"/>
            <w:r w:rsidRPr="003F5DB2">
              <w:rPr>
                <w:rFonts w:asciiTheme="majorHAnsi" w:hAnsiTheme="majorHAnsi" w:cstheme="majorHAnsi"/>
                <w:color w:val="000000"/>
                <w:sz w:val="24"/>
                <w:szCs w:val="24"/>
              </w:rPr>
              <w:t xml:space="preserve"> of sigmoid colon</w:t>
            </w:r>
          </w:p>
        </w:tc>
      </w:tr>
      <w:tr w:rsidR="00F65A16" w:rsidRPr="003F5DB2" w:rsidTr="000E33B9">
        <w:tc>
          <w:tcPr>
            <w:tcW w:w="268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65A16" w:rsidRPr="003F5DB2" w:rsidRDefault="00F65A16" w:rsidP="000E33B9">
            <w:pPr>
              <w:pStyle w:val="Normal1"/>
              <w:rPr>
                <w:rFonts w:asciiTheme="majorHAnsi" w:hAnsiTheme="majorHAnsi" w:cstheme="majorHAnsi"/>
              </w:rPr>
            </w:pPr>
            <w:proofErr w:type="spellStart"/>
            <w:r w:rsidRPr="003F5DB2">
              <w:rPr>
                <w:rFonts w:asciiTheme="majorHAnsi" w:hAnsiTheme="majorHAnsi" w:cstheme="majorHAnsi"/>
                <w:color w:val="000000"/>
                <w:sz w:val="24"/>
                <w:szCs w:val="24"/>
              </w:rPr>
              <w:t>concept_code</w:t>
            </w:r>
            <w:proofErr w:type="spellEnd"/>
          </w:p>
        </w:tc>
        <w:tc>
          <w:tcPr>
            <w:tcW w:w="4615" w:type="dxa"/>
            <w:tcBorders>
              <w:bottom w:val="single" w:sz="8" w:space="0" w:color="000000"/>
              <w:right w:val="single" w:sz="8" w:space="0" w:color="000000"/>
            </w:tcBorders>
            <w:tcMar>
              <w:top w:w="100" w:type="dxa"/>
              <w:left w:w="100" w:type="dxa"/>
              <w:bottom w:w="100" w:type="dxa"/>
              <w:right w:w="100" w:type="dxa"/>
            </w:tcMar>
          </w:tcPr>
          <w:p w:rsidR="00F65A16" w:rsidRPr="003F5DB2" w:rsidRDefault="00F71CAD" w:rsidP="000E33B9">
            <w:pPr>
              <w:pStyle w:val="Normal1"/>
              <w:rPr>
                <w:rFonts w:asciiTheme="majorHAnsi" w:hAnsiTheme="majorHAnsi" w:cstheme="majorHAnsi"/>
              </w:rPr>
            </w:pPr>
            <w:r w:rsidRPr="003F5DB2">
              <w:rPr>
                <w:rFonts w:asciiTheme="majorHAnsi" w:hAnsiTheme="majorHAnsi" w:cstheme="majorHAnsi"/>
                <w:color w:val="000000"/>
                <w:sz w:val="24"/>
                <w:szCs w:val="24"/>
              </w:rPr>
              <w:t>8140/3</w:t>
            </w:r>
            <w:r w:rsidR="009D541A" w:rsidRPr="003F5DB2">
              <w:rPr>
                <w:rFonts w:asciiTheme="majorHAnsi" w:hAnsiTheme="majorHAnsi" w:cstheme="majorHAnsi"/>
                <w:color w:val="000000"/>
                <w:sz w:val="24"/>
                <w:szCs w:val="24"/>
              </w:rPr>
              <w:t>-</w:t>
            </w:r>
            <w:r w:rsidRPr="003F5DB2">
              <w:rPr>
                <w:rFonts w:asciiTheme="majorHAnsi" w:hAnsiTheme="majorHAnsi" w:cstheme="majorHAnsi"/>
                <w:color w:val="000000"/>
                <w:sz w:val="24"/>
                <w:szCs w:val="24"/>
              </w:rPr>
              <w:t xml:space="preserve"> C18.7</w:t>
            </w:r>
          </w:p>
        </w:tc>
      </w:tr>
      <w:tr w:rsidR="00F65A16" w:rsidRPr="003F5DB2" w:rsidTr="000E33B9">
        <w:tc>
          <w:tcPr>
            <w:tcW w:w="268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65A16" w:rsidRPr="003F5DB2" w:rsidRDefault="00F65A16" w:rsidP="000E33B9">
            <w:pPr>
              <w:pStyle w:val="Normal1"/>
              <w:rPr>
                <w:rFonts w:asciiTheme="majorHAnsi" w:hAnsiTheme="majorHAnsi" w:cstheme="majorHAnsi"/>
              </w:rPr>
            </w:pPr>
            <w:proofErr w:type="spellStart"/>
            <w:r w:rsidRPr="003F5DB2">
              <w:rPr>
                <w:rFonts w:asciiTheme="majorHAnsi" w:hAnsiTheme="majorHAnsi" w:cstheme="majorHAnsi"/>
                <w:color w:val="000000"/>
                <w:sz w:val="24"/>
                <w:szCs w:val="24"/>
              </w:rPr>
              <w:t>vocabulary_id</w:t>
            </w:r>
            <w:proofErr w:type="spellEnd"/>
          </w:p>
        </w:tc>
        <w:tc>
          <w:tcPr>
            <w:tcW w:w="4615" w:type="dxa"/>
            <w:tcBorders>
              <w:bottom w:val="single" w:sz="8" w:space="0" w:color="000000"/>
              <w:right w:val="single" w:sz="8" w:space="0" w:color="000000"/>
            </w:tcBorders>
            <w:tcMar>
              <w:top w:w="100" w:type="dxa"/>
              <w:left w:w="100" w:type="dxa"/>
              <w:bottom w:w="100" w:type="dxa"/>
              <w:right w:w="100" w:type="dxa"/>
            </w:tcMar>
          </w:tcPr>
          <w:p w:rsidR="00F65A16" w:rsidRPr="003F5DB2" w:rsidRDefault="00EC7C97" w:rsidP="000E33B9">
            <w:pPr>
              <w:pStyle w:val="Normal1"/>
              <w:rPr>
                <w:rFonts w:asciiTheme="majorHAnsi" w:hAnsiTheme="majorHAnsi" w:cstheme="majorHAnsi"/>
              </w:rPr>
            </w:pPr>
            <w:r w:rsidRPr="003F5DB2">
              <w:rPr>
                <w:rFonts w:asciiTheme="majorHAnsi" w:hAnsiTheme="majorHAnsi" w:cstheme="majorHAnsi"/>
                <w:color w:val="000000"/>
                <w:sz w:val="24"/>
                <w:szCs w:val="24"/>
              </w:rPr>
              <w:t>ICDO3</w:t>
            </w:r>
          </w:p>
        </w:tc>
      </w:tr>
    </w:tbl>
    <w:p w:rsidR="00F65A16" w:rsidRPr="003F5DB2" w:rsidRDefault="00F65A16" w:rsidP="00F65A16">
      <w:pPr>
        <w:pStyle w:val="Normal1"/>
        <w:rPr>
          <w:rFonts w:asciiTheme="majorHAnsi" w:hAnsiTheme="majorHAnsi" w:cstheme="majorHAnsi"/>
        </w:rPr>
      </w:pPr>
      <w:r w:rsidRPr="003F5DB2">
        <w:rPr>
          <w:rFonts w:asciiTheme="majorHAnsi" w:hAnsiTheme="majorHAnsi" w:cstheme="majorHAnsi"/>
          <w:color w:val="000000"/>
          <w:sz w:val="24"/>
          <w:szCs w:val="24"/>
        </w:rPr>
        <w:t xml:space="preserve"> </w:t>
      </w:r>
    </w:p>
    <w:p w:rsidR="005F65D0" w:rsidRPr="003F5DB2" w:rsidRDefault="005F65D0" w:rsidP="007510FE">
      <w:pPr>
        <w:pStyle w:val="Normal1"/>
        <w:widowControl w:val="0"/>
        <w:numPr>
          <w:ilvl w:val="0"/>
          <w:numId w:val="11"/>
        </w:numPr>
        <w:pBdr>
          <w:top w:val="nil"/>
          <w:left w:val="nil"/>
          <w:bottom w:val="nil"/>
          <w:right w:val="nil"/>
          <w:between w:val="nil"/>
        </w:pBdr>
        <w:spacing w:line="240" w:lineRule="auto"/>
        <w:rPr>
          <w:rFonts w:asciiTheme="majorHAnsi" w:hAnsiTheme="majorHAnsi" w:cstheme="majorHAnsi"/>
        </w:rPr>
      </w:pPr>
      <w:r w:rsidRPr="003F5DB2">
        <w:rPr>
          <w:rFonts w:asciiTheme="majorHAnsi" w:hAnsiTheme="majorHAnsi" w:cstheme="majorHAnsi"/>
          <w:color w:val="000000"/>
          <w:sz w:val="24"/>
          <w:szCs w:val="24"/>
        </w:rPr>
        <w:t xml:space="preserve">Create mapping between the new pre-coordinated source concept and a standard </w:t>
      </w:r>
      <w:proofErr w:type="spellStart"/>
      <w:r w:rsidRPr="003F5DB2">
        <w:rPr>
          <w:rFonts w:asciiTheme="majorHAnsi" w:hAnsiTheme="majorHAnsi" w:cstheme="majorHAnsi"/>
          <w:color w:val="000000"/>
          <w:sz w:val="24"/>
          <w:szCs w:val="24"/>
        </w:rPr>
        <w:t>SNOMED</w:t>
      </w:r>
      <w:proofErr w:type="spellEnd"/>
      <w:r w:rsidRPr="003F5DB2">
        <w:rPr>
          <w:rFonts w:asciiTheme="majorHAnsi" w:hAnsiTheme="majorHAnsi" w:cstheme="majorHAnsi"/>
          <w:color w:val="000000"/>
          <w:sz w:val="24"/>
          <w:szCs w:val="24"/>
        </w:rPr>
        <w:t xml:space="preserve"> concept </w:t>
      </w:r>
      <w:r w:rsidR="007510FE" w:rsidRPr="003F5DB2">
        <w:rPr>
          <w:rFonts w:asciiTheme="majorHAnsi" w:hAnsiTheme="majorHAnsi" w:cstheme="majorHAnsi"/>
          <w:color w:val="000000"/>
          <w:sz w:val="24"/>
          <w:szCs w:val="24"/>
        </w:rPr>
        <w:t>‘</w:t>
      </w:r>
      <w:proofErr w:type="spellStart"/>
      <w:r w:rsidR="007510FE" w:rsidRPr="003F5DB2">
        <w:rPr>
          <w:rFonts w:asciiTheme="majorHAnsi" w:hAnsiTheme="majorHAnsi" w:cstheme="majorHAnsi"/>
          <w:i/>
          <w:color w:val="000000"/>
          <w:sz w:val="24"/>
          <w:szCs w:val="24"/>
        </w:rPr>
        <w:t>Adenocarcinoma</w:t>
      </w:r>
      <w:proofErr w:type="spellEnd"/>
      <w:r w:rsidR="007510FE" w:rsidRPr="003F5DB2">
        <w:rPr>
          <w:rFonts w:asciiTheme="majorHAnsi" w:hAnsiTheme="majorHAnsi" w:cstheme="majorHAnsi"/>
          <w:i/>
          <w:color w:val="000000"/>
          <w:sz w:val="24"/>
          <w:szCs w:val="24"/>
        </w:rPr>
        <w:t xml:space="preserve"> of sigmoid colon’</w:t>
      </w:r>
      <w:r w:rsidR="007510FE" w:rsidRPr="003F5DB2">
        <w:rPr>
          <w:rFonts w:asciiTheme="majorHAnsi" w:hAnsiTheme="majorHAnsi" w:cstheme="majorHAnsi"/>
          <w:color w:val="000000"/>
          <w:sz w:val="24"/>
          <w:szCs w:val="24"/>
        </w:rPr>
        <w:t xml:space="preserve"> (301756000) </w:t>
      </w:r>
      <w:r w:rsidRPr="003F5DB2">
        <w:rPr>
          <w:rFonts w:asciiTheme="majorHAnsi" w:hAnsiTheme="majorHAnsi" w:cstheme="majorHAnsi"/>
          <w:color w:val="000000"/>
          <w:sz w:val="24"/>
          <w:szCs w:val="24"/>
        </w:rPr>
        <w:t xml:space="preserve">in </w:t>
      </w:r>
      <w:proofErr w:type="spellStart"/>
      <w:r w:rsidRPr="003F5DB2">
        <w:rPr>
          <w:rFonts w:asciiTheme="majorHAnsi" w:hAnsiTheme="majorHAnsi" w:cstheme="majorHAnsi"/>
          <w:color w:val="000000"/>
          <w:sz w:val="24"/>
          <w:szCs w:val="24"/>
        </w:rPr>
        <w:t>Concept_Relationship</w:t>
      </w:r>
      <w:proofErr w:type="spellEnd"/>
      <w:r w:rsidRPr="003F5DB2">
        <w:rPr>
          <w:rFonts w:asciiTheme="majorHAnsi" w:hAnsiTheme="majorHAnsi" w:cstheme="majorHAnsi"/>
          <w:color w:val="000000"/>
          <w:sz w:val="24"/>
          <w:szCs w:val="24"/>
        </w:rPr>
        <w:t xml:space="preserve"> table</w:t>
      </w:r>
    </w:p>
    <w:p w:rsidR="005F65D0" w:rsidRPr="003F5DB2" w:rsidRDefault="005F65D0" w:rsidP="005F65D0">
      <w:pPr>
        <w:pStyle w:val="Normal1"/>
        <w:widowControl w:val="0"/>
        <w:pBdr>
          <w:top w:val="nil"/>
          <w:left w:val="nil"/>
          <w:bottom w:val="nil"/>
          <w:right w:val="nil"/>
          <w:between w:val="nil"/>
        </w:pBdr>
        <w:spacing w:line="240" w:lineRule="auto"/>
        <w:ind w:left="360"/>
        <w:rPr>
          <w:rFonts w:asciiTheme="majorHAnsi" w:hAnsiTheme="majorHAnsi" w:cstheme="majorHAnsi"/>
        </w:rPr>
      </w:pPr>
    </w:p>
    <w:tbl>
      <w:tblPr>
        <w:tblW w:w="8145" w:type="dxa"/>
        <w:tblInd w:w="7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625"/>
        <w:gridCol w:w="2955"/>
        <w:gridCol w:w="2565"/>
      </w:tblGrid>
      <w:tr w:rsidR="005F65D0" w:rsidRPr="003F5DB2" w:rsidTr="00067EAA">
        <w:tc>
          <w:tcPr>
            <w:tcW w:w="262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5F65D0" w:rsidRPr="003F5DB2" w:rsidRDefault="005F65D0" w:rsidP="000E33B9">
            <w:pPr>
              <w:pStyle w:val="Normal1"/>
              <w:rPr>
                <w:rFonts w:asciiTheme="majorHAnsi" w:hAnsiTheme="majorHAnsi" w:cstheme="majorHAnsi"/>
                <w:b/>
                <w:shd w:val="clear" w:color="auto" w:fill="F2F2F2"/>
              </w:rPr>
            </w:pPr>
            <w:r w:rsidRPr="003F5DB2">
              <w:rPr>
                <w:rFonts w:asciiTheme="majorHAnsi" w:hAnsiTheme="majorHAnsi" w:cstheme="majorHAnsi"/>
                <w:b/>
                <w:color w:val="000000"/>
                <w:sz w:val="24"/>
                <w:szCs w:val="24"/>
                <w:shd w:val="clear" w:color="auto" w:fill="F2F2F2"/>
              </w:rPr>
              <w:lastRenderedPageBreak/>
              <w:t>Field</w:t>
            </w:r>
          </w:p>
        </w:tc>
        <w:tc>
          <w:tcPr>
            <w:tcW w:w="2955" w:type="dxa"/>
            <w:tcBorders>
              <w:top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5F65D0" w:rsidRPr="003F5DB2" w:rsidRDefault="005F65D0" w:rsidP="000E33B9">
            <w:pPr>
              <w:pStyle w:val="Normal1"/>
              <w:rPr>
                <w:rFonts w:asciiTheme="majorHAnsi" w:hAnsiTheme="majorHAnsi" w:cstheme="majorHAnsi"/>
                <w:b/>
                <w:shd w:val="clear" w:color="auto" w:fill="F2F2F2"/>
              </w:rPr>
            </w:pPr>
            <w:r w:rsidRPr="003F5DB2">
              <w:rPr>
                <w:rFonts w:asciiTheme="majorHAnsi" w:hAnsiTheme="majorHAnsi" w:cstheme="majorHAnsi"/>
                <w:b/>
                <w:color w:val="000000"/>
                <w:sz w:val="24"/>
                <w:szCs w:val="24"/>
                <w:shd w:val="clear" w:color="auto" w:fill="F2F2F2"/>
              </w:rPr>
              <w:t>Record 1</w:t>
            </w:r>
          </w:p>
        </w:tc>
        <w:tc>
          <w:tcPr>
            <w:tcW w:w="2565" w:type="dxa"/>
            <w:tcBorders>
              <w:top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5F65D0" w:rsidRPr="003F5DB2" w:rsidRDefault="005F65D0" w:rsidP="000E33B9">
            <w:pPr>
              <w:pStyle w:val="Normal1"/>
              <w:rPr>
                <w:rFonts w:asciiTheme="majorHAnsi" w:hAnsiTheme="majorHAnsi" w:cstheme="majorHAnsi"/>
                <w:b/>
                <w:shd w:val="clear" w:color="auto" w:fill="F2F2F2"/>
              </w:rPr>
            </w:pPr>
            <w:r w:rsidRPr="003F5DB2">
              <w:rPr>
                <w:rFonts w:asciiTheme="majorHAnsi" w:hAnsiTheme="majorHAnsi" w:cstheme="majorHAnsi"/>
                <w:b/>
                <w:color w:val="000000"/>
                <w:sz w:val="24"/>
                <w:szCs w:val="24"/>
                <w:shd w:val="clear" w:color="auto" w:fill="F2F2F2"/>
              </w:rPr>
              <w:t>Record 2</w:t>
            </w:r>
          </w:p>
        </w:tc>
      </w:tr>
      <w:tr w:rsidR="005F65D0" w:rsidRPr="003F5DB2" w:rsidTr="00067EAA">
        <w:tc>
          <w:tcPr>
            <w:tcW w:w="26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F65D0" w:rsidRPr="003F5DB2" w:rsidRDefault="005F65D0" w:rsidP="000E33B9">
            <w:pPr>
              <w:pStyle w:val="Normal1"/>
              <w:rPr>
                <w:rFonts w:asciiTheme="majorHAnsi" w:hAnsiTheme="majorHAnsi" w:cstheme="majorHAnsi"/>
              </w:rPr>
            </w:pPr>
            <w:r w:rsidRPr="003F5DB2">
              <w:rPr>
                <w:rFonts w:asciiTheme="majorHAnsi" w:hAnsiTheme="majorHAnsi" w:cstheme="majorHAnsi"/>
                <w:color w:val="000000"/>
                <w:sz w:val="24"/>
                <w:szCs w:val="24"/>
              </w:rPr>
              <w:t>concept_id_1</w:t>
            </w:r>
          </w:p>
        </w:tc>
        <w:tc>
          <w:tcPr>
            <w:tcW w:w="2955" w:type="dxa"/>
            <w:tcBorders>
              <w:bottom w:val="single" w:sz="8" w:space="0" w:color="000000"/>
              <w:right w:val="single" w:sz="8" w:space="0" w:color="000000"/>
            </w:tcBorders>
            <w:tcMar>
              <w:top w:w="100" w:type="dxa"/>
              <w:left w:w="100" w:type="dxa"/>
              <w:bottom w:w="100" w:type="dxa"/>
              <w:right w:w="100" w:type="dxa"/>
            </w:tcMar>
          </w:tcPr>
          <w:p w:rsidR="005F65D0" w:rsidRPr="003F5DB2" w:rsidRDefault="005F65D0" w:rsidP="000E33B9">
            <w:pPr>
              <w:pStyle w:val="Normal1"/>
              <w:rPr>
                <w:rFonts w:asciiTheme="majorHAnsi" w:hAnsiTheme="majorHAnsi" w:cstheme="majorHAnsi"/>
              </w:rPr>
            </w:pPr>
            <w:r w:rsidRPr="003F5DB2">
              <w:rPr>
                <w:rFonts w:asciiTheme="majorHAnsi" w:hAnsiTheme="majorHAnsi" w:cstheme="majorHAnsi"/>
                <w:color w:val="000000"/>
                <w:sz w:val="24"/>
                <w:szCs w:val="24"/>
              </w:rPr>
              <w:t>36517865</w:t>
            </w:r>
          </w:p>
        </w:tc>
        <w:tc>
          <w:tcPr>
            <w:tcW w:w="2565" w:type="dxa"/>
            <w:tcBorders>
              <w:bottom w:val="single" w:sz="8" w:space="0" w:color="000000"/>
              <w:right w:val="single" w:sz="8" w:space="0" w:color="000000"/>
            </w:tcBorders>
            <w:tcMar>
              <w:top w:w="100" w:type="dxa"/>
              <w:left w:w="100" w:type="dxa"/>
              <w:bottom w:w="100" w:type="dxa"/>
              <w:right w:w="100" w:type="dxa"/>
            </w:tcMar>
          </w:tcPr>
          <w:p w:rsidR="005F65D0" w:rsidRPr="003F5DB2" w:rsidRDefault="007510FE" w:rsidP="000E33B9">
            <w:pPr>
              <w:pStyle w:val="Normal1"/>
              <w:rPr>
                <w:rFonts w:asciiTheme="majorHAnsi" w:hAnsiTheme="majorHAnsi" w:cstheme="majorHAnsi"/>
              </w:rPr>
            </w:pPr>
            <w:r w:rsidRPr="003F5DB2">
              <w:rPr>
                <w:rFonts w:asciiTheme="majorHAnsi" w:hAnsiTheme="majorHAnsi" w:cstheme="majorHAnsi"/>
                <w:color w:val="000000"/>
                <w:sz w:val="24"/>
                <w:szCs w:val="24"/>
              </w:rPr>
              <w:t>4200514</w:t>
            </w:r>
          </w:p>
        </w:tc>
      </w:tr>
      <w:tr w:rsidR="005F65D0" w:rsidRPr="003F5DB2" w:rsidTr="00067EAA">
        <w:tc>
          <w:tcPr>
            <w:tcW w:w="26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F65D0" w:rsidRPr="003F5DB2" w:rsidRDefault="005F65D0" w:rsidP="000E33B9">
            <w:pPr>
              <w:pStyle w:val="Normal1"/>
              <w:rPr>
                <w:rFonts w:asciiTheme="majorHAnsi" w:hAnsiTheme="majorHAnsi" w:cstheme="majorHAnsi"/>
              </w:rPr>
            </w:pPr>
            <w:r w:rsidRPr="003F5DB2">
              <w:rPr>
                <w:rFonts w:asciiTheme="majorHAnsi" w:hAnsiTheme="majorHAnsi" w:cstheme="majorHAnsi"/>
                <w:color w:val="000000"/>
                <w:sz w:val="24"/>
                <w:szCs w:val="24"/>
              </w:rPr>
              <w:t>concept_id_2</w:t>
            </w:r>
          </w:p>
        </w:tc>
        <w:tc>
          <w:tcPr>
            <w:tcW w:w="2955" w:type="dxa"/>
            <w:tcBorders>
              <w:bottom w:val="single" w:sz="8" w:space="0" w:color="000000"/>
              <w:right w:val="single" w:sz="8" w:space="0" w:color="000000"/>
            </w:tcBorders>
            <w:tcMar>
              <w:top w:w="100" w:type="dxa"/>
              <w:left w:w="100" w:type="dxa"/>
              <w:bottom w:w="100" w:type="dxa"/>
              <w:right w:w="100" w:type="dxa"/>
            </w:tcMar>
          </w:tcPr>
          <w:p w:rsidR="005F65D0" w:rsidRPr="003F5DB2" w:rsidRDefault="007510FE" w:rsidP="000E33B9">
            <w:pPr>
              <w:pStyle w:val="Normal1"/>
              <w:rPr>
                <w:rFonts w:asciiTheme="majorHAnsi" w:hAnsiTheme="majorHAnsi" w:cstheme="majorHAnsi"/>
              </w:rPr>
            </w:pPr>
            <w:r w:rsidRPr="003F5DB2">
              <w:rPr>
                <w:rFonts w:asciiTheme="majorHAnsi" w:hAnsiTheme="majorHAnsi" w:cstheme="majorHAnsi"/>
                <w:color w:val="000000"/>
                <w:sz w:val="24"/>
                <w:szCs w:val="24"/>
              </w:rPr>
              <w:t>4200514</w:t>
            </w:r>
          </w:p>
        </w:tc>
        <w:tc>
          <w:tcPr>
            <w:tcW w:w="2565" w:type="dxa"/>
            <w:tcBorders>
              <w:bottom w:val="single" w:sz="8" w:space="0" w:color="000000"/>
              <w:right w:val="single" w:sz="8" w:space="0" w:color="000000"/>
            </w:tcBorders>
            <w:tcMar>
              <w:top w:w="100" w:type="dxa"/>
              <w:left w:w="100" w:type="dxa"/>
              <w:bottom w:w="100" w:type="dxa"/>
              <w:right w:w="100" w:type="dxa"/>
            </w:tcMar>
          </w:tcPr>
          <w:p w:rsidR="005F65D0" w:rsidRPr="003F5DB2" w:rsidRDefault="005F65D0" w:rsidP="000E33B9">
            <w:pPr>
              <w:pStyle w:val="Normal1"/>
              <w:rPr>
                <w:rFonts w:asciiTheme="majorHAnsi" w:hAnsiTheme="majorHAnsi" w:cstheme="majorHAnsi"/>
              </w:rPr>
            </w:pPr>
            <w:r w:rsidRPr="003F5DB2">
              <w:rPr>
                <w:rFonts w:asciiTheme="majorHAnsi" w:hAnsiTheme="majorHAnsi" w:cstheme="majorHAnsi"/>
                <w:color w:val="000000"/>
                <w:sz w:val="24"/>
                <w:szCs w:val="24"/>
              </w:rPr>
              <w:t>36517865</w:t>
            </w:r>
          </w:p>
        </w:tc>
      </w:tr>
      <w:tr w:rsidR="005F65D0" w:rsidRPr="003F5DB2" w:rsidTr="00067EAA">
        <w:tc>
          <w:tcPr>
            <w:tcW w:w="26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F65D0" w:rsidRPr="003F5DB2" w:rsidRDefault="005F65D0" w:rsidP="000E33B9">
            <w:pPr>
              <w:pStyle w:val="Normal1"/>
              <w:rPr>
                <w:rFonts w:asciiTheme="majorHAnsi" w:hAnsiTheme="majorHAnsi" w:cstheme="majorHAnsi"/>
              </w:rPr>
            </w:pPr>
            <w:proofErr w:type="spellStart"/>
            <w:r w:rsidRPr="003F5DB2">
              <w:rPr>
                <w:rFonts w:asciiTheme="majorHAnsi" w:hAnsiTheme="majorHAnsi" w:cstheme="majorHAnsi"/>
                <w:color w:val="000000"/>
                <w:sz w:val="24"/>
                <w:szCs w:val="24"/>
              </w:rPr>
              <w:t>relationship_id</w:t>
            </w:r>
            <w:proofErr w:type="spellEnd"/>
          </w:p>
        </w:tc>
        <w:tc>
          <w:tcPr>
            <w:tcW w:w="2955" w:type="dxa"/>
            <w:tcBorders>
              <w:bottom w:val="single" w:sz="8" w:space="0" w:color="000000"/>
              <w:right w:val="single" w:sz="8" w:space="0" w:color="000000"/>
            </w:tcBorders>
            <w:tcMar>
              <w:top w:w="100" w:type="dxa"/>
              <w:left w:w="100" w:type="dxa"/>
              <w:bottom w:w="100" w:type="dxa"/>
              <w:right w:w="100" w:type="dxa"/>
            </w:tcMar>
          </w:tcPr>
          <w:p w:rsidR="005F65D0" w:rsidRPr="003F5DB2" w:rsidRDefault="005F65D0" w:rsidP="000E33B9">
            <w:pPr>
              <w:pStyle w:val="Normal1"/>
              <w:rPr>
                <w:rFonts w:asciiTheme="majorHAnsi" w:hAnsiTheme="majorHAnsi" w:cstheme="majorHAnsi"/>
                <w:i/>
                <w:highlight w:val="yellow"/>
              </w:rPr>
            </w:pPr>
            <w:r w:rsidRPr="003F5DB2">
              <w:rPr>
                <w:rFonts w:asciiTheme="majorHAnsi" w:hAnsiTheme="majorHAnsi" w:cstheme="majorHAnsi"/>
                <w:i/>
                <w:color w:val="000000"/>
                <w:sz w:val="24"/>
                <w:szCs w:val="24"/>
              </w:rPr>
              <w:t>Maps to</w:t>
            </w:r>
          </w:p>
        </w:tc>
        <w:tc>
          <w:tcPr>
            <w:tcW w:w="2565" w:type="dxa"/>
            <w:tcBorders>
              <w:bottom w:val="single" w:sz="8" w:space="0" w:color="000000"/>
              <w:right w:val="single" w:sz="8" w:space="0" w:color="000000"/>
            </w:tcBorders>
            <w:tcMar>
              <w:top w:w="100" w:type="dxa"/>
              <w:left w:w="100" w:type="dxa"/>
              <w:bottom w:w="100" w:type="dxa"/>
              <w:right w:w="100" w:type="dxa"/>
            </w:tcMar>
          </w:tcPr>
          <w:p w:rsidR="005F65D0" w:rsidRPr="003F5DB2" w:rsidRDefault="005F65D0" w:rsidP="000E33B9">
            <w:pPr>
              <w:pStyle w:val="Normal1"/>
              <w:rPr>
                <w:rFonts w:asciiTheme="majorHAnsi" w:hAnsiTheme="majorHAnsi" w:cstheme="majorHAnsi"/>
                <w:i/>
                <w:highlight w:val="yellow"/>
              </w:rPr>
            </w:pPr>
            <w:r w:rsidRPr="003F5DB2">
              <w:rPr>
                <w:rFonts w:asciiTheme="majorHAnsi" w:hAnsiTheme="majorHAnsi" w:cstheme="majorHAnsi"/>
                <w:i/>
                <w:color w:val="000000"/>
                <w:sz w:val="24"/>
                <w:szCs w:val="24"/>
              </w:rPr>
              <w:t>Is mapped to</w:t>
            </w:r>
          </w:p>
        </w:tc>
      </w:tr>
    </w:tbl>
    <w:p w:rsidR="005F65D0" w:rsidRPr="003F5DB2" w:rsidRDefault="005F65D0" w:rsidP="005F65D0">
      <w:pPr>
        <w:pStyle w:val="Normal1"/>
        <w:widowControl w:val="0"/>
        <w:pBdr>
          <w:top w:val="nil"/>
          <w:left w:val="nil"/>
          <w:bottom w:val="nil"/>
          <w:right w:val="nil"/>
          <w:between w:val="nil"/>
        </w:pBdr>
        <w:spacing w:line="240" w:lineRule="auto"/>
        <w:rPr>
          <w:rFonts w:asciiTheme="majorHAnsi" w:hAnsiTheme="majorHAnsi" w:cstheme="majorHAnsi"/>
        </w:rPr>
      </w:pPr>
    </w:p>
    <w:p w:rsidR="005F65D0" w:rsidRPr="003F5DB2" w:rsidRDefault="005F65D0" w:rsidP="00F65A16">
      <w:pPr>
        <w:pStyle w:val="Normal1"/>
        <w:widowControl w:val="0"/>
        <w:numPr>
          <w:ilvl w:val="0"/>
          <w:numId w:val="11"/>
        </w:numPr>
        <w:pBdr>
          <w:top w:val="nil"/>
          <w:left w:val="nil"/>
          <w:bottom w:val="nil"/>
          <w:right w:val="nil"/>
          <w:between w:val="nil"/>
        </w:pBdr>
        <w:spacing w:line="240" w:lineRule="auto"/>
        <w:ind w:left="0" w:firstLine="0"/>
        <w:rPr>
          <w:rFonts w:asciiTheme="majorHAnsi" w:hAnsiTheme="majorHAnsi" w:cstheme="majorHAnsi"/>
        </w:rPr>
      </w:pPr>
      <w:r w:rsidRPr="003F5DB2">
        <w:rPr>
          <w:rFonts w:asciiTheme="majorHAnsi" w:hAnsiTheme="majorHAnsi" w:cstheme="majorHAnsi"/>
          <w:color w:val="000000"/>
          <w:sz w:val="24"/>
          <w:szCs w:val="24"/>
        </w:rPr>
        <w:t>Each pre-coordinated SNOMED concept is linked to morphology</w:t>
      </w:r>
      <w:r w:rsidR="00F71CAD" w:rsidRPr="003F5DB2">
        <w:rPr>
          <w:rFonts w:asciiTheme="majorHAnsi" w:hAnsiTheme="majorHAnsi" w:cstheme="majorHAnsi"/>
          <w:color w:val="000000"/>
          <w:sz w:val="24"/>
          <w:szCs w:val="24"/>
        </w:rPr>
        <w:t>/histology (‘</w:t>
      </w:r>
      <w:r w:rsidR="00F71CAD" w:rsidRPr="003F5DB2">
        <w:rPr>
          <w:rFonts w:asciiTheme="majorHAnsi" w:hAnsiTheme="majorHAnsi" w:cstheme="majorHAnsi"/>
          <w:i/>
          <w:color w:val="000000"/>
          <w:sz w:val="24"/>
          <w:szCs w:val="24"/>
        </w:rPr>
        <w:t>Has associated morphology</w:t>
      </w:r>
      <w:r w:rsidR="00F71CAD" w:rsidRPr="003F5DB2">
        <w:rPr>
          <w:rFonts w:asciiTheme="majorHAnsi" w:hAnsiTheme="majorHAnsi" w:cstheme="majorHAnsi"/>
          <w:color w:val="000000"/>
          <w:sz w:val="24"/>
          <w:szCs w:val="24"/>
        </w:rPr>
        <w:t>’</w:t>
      </w:r>
      <w:r w:rsidRPr="003F5DB2">
        <w:rPr>
          <w:rFonts w:asciiTheme="majorHAnsi" w:hAnsiTheme="majorHAnsi" w:cstheme="majorHAnsi"/>
          <w:color w:val="000000"/>
          <w:sz w:val="24"/>
          <w:szCs w:val="24"/>
        </w:rPr>
        <w:t>) and anatomic site</w:t>
      </w:r>
      <w:r w:rsidR="00F71CAD" w:rsidRPr="003F5DB2">
        <w:rPr>
          <w:rFonts w:asciiTheme="majorHAnsi" w:hAnsiTheme="majorHAnsi" w:cstheme="majorHAnsi"/>
          <w:color w:val="000000"/>
          <w:sz w:val="24"/>
          <w:szCs w:val="24"/>
        </w:rPr>
        <w:t>/</w:t>
      </w:r>
      <w:r w:rsidRPr="003F5DB2">
        <w:rPr>
          <w:rFonts w:asciiTheme="majorHAnsi" w:hAnsiTheme="majorHAnsi" w:cstheme="majorHAnsi"/>
          <w:color w:val="000000"/>
          <w:sz w:val="24"/>
          <w:szCs w:val="24"/>
        </w:rPr>
        <w:t>topography</w:t>
      </w:r>
      <w:r w:rsidR="00F71CAD" w:rsidRPr="003F5DB2">
        <w:rPr>
          <w:rFonts w:asciiTheme="majorHAnsi" w:hAnsiTheme="majorHAnsi" w:cstheme="majorHAnsi"/>
          <w:color w:val="000000"/>
          <w:sz w:val="24"/>
          <w:szCs w:val="24"/>
        </w:rPr>
        <w:t xml:space="preserve"> (‘</w:t>
      </w:r>
      <w:r w:rsidR="00F71CAD" w:rsidRPr="003F5DB2">
        <w:rPr>
          <w:rFonts w:asciiTheme="majorHAnsi" w:hAnsiTheme="majorHAnsi" w:cstheme="majorHAnsi"/>
          <w:i/>
          <w:color w:val="000000"/>
          <w:sz w:val="24"/>
          <w:szCs w:val="24"/>
        </w:rPr>
        <w:t>Has finding site’</w:t>
      </w:r>
      <w:r w:rsidRPr="003F5DB2">
        <w:rPr>
          <w:rFonts w:asciiTheme="majorHAnsi" w:hAnsiTheme="majorHAnsi" w:cstheme="majorHAnsi"/>
          <w:color w:val="000000"/>
          <w:sz w:val="24"/>
          <w:szCs w:val="24"/>
        </w:rPr>
        <w:t xml:space="preserve">) in </w:t>
      </w:r>
      <w:r w:rsidR="00F65A16" w:rsidRPr="003F5DB2">
        <w:rPr>
          <w:rFonts w:asciiTheme="majorHAnsi" w:hAnsiTheme="majorHAnsi" w:cstheme="majorHAnsi"/>
          <w:color w:val="000000"/>
          <w:sz w:val="24"/>
          <w:szCs w:val="24"/>
        </w:rPr>
        <w:t xml:space="preserve">the </w:t>
      </w:r>
      <w:proofErr w:type="spellStart"/>
      <w:r w:rsidR="00F65A16" w:rsidRPr="003F5DB2">
        <w:rPr>
          <w:rFonts w:asciiTheme="majorHAnsi" w:hAnsiTheme="majorHAnsi" w:cstheme="majorHAnsi"/>
          <w:color w:val="000000"/>
          <w:sz w:val="24"/>
          <w:szCs w:val="24"/>
        </w:rPr>
        <w:t>Concept_Relationship</w:t>
      </w:r>
      <w:proofErr w:type="spellEnd"/>
      <w:r w:rsidR="00F65A16" w:rsidRPr="003F5DB2">
        <w:rPr>
          <w:rFonts w:asciiTheme="majorHAnsi" w:hAnsiTheme="majorHAnsi" w:cstheme="majorHAnsi"/>
          <w:color w:val="000000"/>
          <w:sz w:val="24"/>
          <w:szCs w:val="24"/>
        </w:rPr>
        <w:t xml:space="preserve"> table </w:t>
      </w:r>
      <w:r w:rsidRPr="003F5DB2">
        <w:rPr>
          <w:rFonts w:asciiTheme="majorHAnsi" w:hAnsiTheme="majorHAnsi" w:cstheme="majorHAnsi"/>
          <w:color w:val="000000"/>
          <w:sz w:val="24"/>
          <w:szCs w:val="24"/>
        </w:rPr>
        <w:t>thus supporting analysis along those axes:</w:t>
      </w:r>
    </w:p>
    <w:p w:rsidR="00F65A16" w:rsidRPr="003F5DB2" w:rsidRDefault="00F65A16" w:rsidP="00607F3C">
      <w:pPr>
        <w:pStyle w:val="Normal1"/>
        <w:ind w:left="720"/>
        <w:rPr>
          <w:rFonts w:asciiTheme="majorHAnsi" w:hAnsiTheme="majorHAnsi" w:cstheme="majorHAnsi"/>
        </w:rPr>
      </w:pPr>
    </w:p>
    <w:tbl>
      <w:tblPr>
        <w:tblW w:w="8470" w:type="dxa"/>
        <w:tblInd w:w="7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400"/>
        <w:gridCol w:w="2640"/>
        <w:gridCol w:w="3430"/>
      </w:tblGrid>
      <w:tr w:rsidR="00F65A16" w:rsidRPr="003F5DB2" w:rsidTr="00067EAA">
        <w:tc>
          <w:tcPr>
            <w:tcW w:w="240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F65A16" w:rsidRPr="003F5DB2" w:rsidRDefault="00F65A16" w:rsidP="000E33B9">
            <w:pPr>
              <w:pStyle w:val="Normal1"/>
              <w:rPr>
                <w:rFonts w:asciiTheme="majorHAnsi" w:hAnsiTheme="majorHAnsi" w:cstheme="majorHAnsi"/>
                <w:b/>
                <w:shd w:val="clear" w:color="auto" w:fill="F2F2F2"/>
              </w:rPr>
            </w:pPr>
            <w:r w:rsidRPr="003F5DB2">
              <w:rPr>
                <w:rFonts w:asciiTheme="majorHAnsi" w:hAnsiTheme="majorHAnsi" w:cstheme="majorHAnsi"/>
                <w:b/>
                <w:color w:val="000000"/>
                <w:sz w:val="24"/>
                <w:szCs w:val="24"/>
                <w:shd w:val="clear" w:color="auto" w:fill="F2F2F2"/>
              </w:rPr>
              <w:t>concept_id_1</w:t>
            </w:r>
          </w:p>
        </w:tc>
        <w:tc>
          <w:tcPr>
            <w:tcW w:w="2640" w:type="dxa"/>
            <w:tcBorders>
              <w:top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F65A16" w:rsidRPr="003F5DB2" w:rsidRDefault="00F65A16" w:rsidP="000E33B9">
            <w:pPr>
              <w:pStyle w:val="Normal1"/>
              <w:rPr>
                <w:rFonts w:asciiTheme="majorHAnsi" w:hAnsiTheme="majorHAnsi" w:cstheme="majorHAnsi"/>
                <w:b/>
                <w:shd w:val="clear" w:color="auto" w:fill="F2F2F2"/>
              </w:rPr>
            </w:pPr>
            <w:r w:rsidRPr="003F5DB2">
              <w:rPr>
                <w:rFonts w:asciiTheme="majorHAnsi" w:hAnsiTheme="majorHAnsi" w:cstheme="majorHAnsi"/>
                <w:b/>
                <w:color w:val="000000"/>
                <w:sz w:val="24"/>
                <w:szCs w:val="24"/>
                <w:shd w:val="clear" w:color="auto" w:fill="F2F2F2"/>
              </w:rPr>
              <w:t>concept_id_2</w:t>
            </w:r>
          </w:p>
        </w:tc>
        <w:tc>
          <w:tcPr>
            <w:tcW w:w="3430" w:type="dxa"/>
            <w:tcBorders>
              <w:top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F65A16" w:rsidRPr="003F5DB2" w:rsidRDefault="00F65A16" w:rsidP="000E33B9">
            <w:pPr>
              <w:pStyle w:val="Normal1"/>
              <w:rPr>
                <w:rFonts w:asciiTheme="majorHAnsi" w:hAnsiTheme="majorHAnsi" w:cstheme="majorHAnsi"/>
                <w:b/>
                <w:shd w:val="clear" w:color="auto" w:fill="F2F2F2"/>
              </w:rPr>
            </w:pPr>
            <w:proofErr w:type="spellStart"/>
            <w:r w:rsidRPr="003F5DB2">
              <w:rPr>
                <w:rFonts w:asciiTheme="majorHAnsi" w:hAnsiTheme="majorHAnsi" w:cstheme="majorHAnsi"/>
                <w:b/>
                <w:color w:val="000000"/>
                <w:sz w:val="24"/>
                <w:szCs w:val="24"/>
                <w:shd w:val="clear" w:color="auto" w:fill="F2F2F2"/>
              </w:rPr>
              <w:t>relationship_id</w:t>
            </w:r>
            <w:proofErr w:type="spellEnd"/>
          </w:p>
        </w:tc>
      </w:tr>
      <w:tr w:rsidR="00F65A16" w:rsidRPr="003F5DB2" w:rsidTr="00067EAA">
        <w:tc>
          <w:tcPr>
            <w:tcW w:w="24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65A16" w:rsidRPr="003F5DB2" w:rsidRDefault="00F71CAD" w:rsidP="000E33B9">
            <w:pPr>
              <w:pStyle w:val="Normal1"/>
              <w:rPr>
                <w:rFonts w:asciiTheme="majorHAnsi" w:hAnsiTheme="majorHAnsi" w:cstheme="majorHAnsi"/>
              </w:rPr>
            </w:pPr>
            <w:r w:rsidRPr="003F5DB2">
              <w:rPr>
                <w:rFonts w:asciiTheme="majorHAnsi" w:hAnsiTheme="majorHAnsi" w:cstheme="majorHAnsi"/>
                <w:color w:val="000000"/>
                <w:sz w:val="24"/>
                <w:szCs w:val="24"/>
              </w:rPr>
              <w:t>4200514</w:t>
            </w:r>
          </w:p>
        </w:tc>
        <w:tc>
          <w:tcPr>
            <w:tcW w:w="2640" w:type="dxa"/>
            <w:tcBorders>
              <w:bottom w:val="single" w:sz="8" w:space="0" w:color="000000"/>
              <w:right w:val="single" w:sz="8" w:space="0" w:color="000000"/>
            </w:tcBorders>
            <w:tcMar>
              <w:top w:w="100" w:type="dxa"/>
              <w:left w:w="100" w:type="dxa"/>
              <w:bottom w:w="100" w:type="dxa"/>
              <w:right w:w="100" w:type="dxa"/>
            </w:tcMar>
          </w:tcPr>
          <w:p w:rsidR="00F65A16" w:rsidRPr="003F5DB2" w:rsidRDefault="006140DE" w:rsidP="000E33B9">
            <w:pPr>
              <w:pStyle w:val="Normal1"/>
              <w:rPr>
                <w:rFonts w:asciiTheme="majorHAnsi" w:hAnsiTheme="majorHAnsi" w:cstheme="majorHAnsi"/>
              </w:rPr>
            </w:pPr>
            <w:r w:rsidRPr="003F5DB2">
              <w:rPr>
                <w:rFonts w:asciiTheme="majorHAnsi" w:hAnsiTheme="majorHAnsi" w:cstheme="majorHAnsi"/>
                <w:color w:val="000000"/>
                <w:sz w:val="24"/>
                <w:szCs w:val="24"/>
              </w:rPr>
              <w:t>4290838</w:t>
            </w:r>
          </w:p>
        </w:tc>
        <w:tc>
          <w:tcPr>
            <w:tcW w:w="3430" w:type="dxa"/>
            <w:tcBorders>
              <w:bottom w:val="single" w:sz="8" w:space="0" w:color="000000"/>
              <w:right w:val="single" w:sz="8" w:space="0" w:color="000000"/>
            </w:tcBorders>
            <w:tcMar>
              <w:top w:w="100" w:type="dxa"/>
              <w:left w:w="100" w:type="dxa"/>
              <w:bottom w:w="100" w:type="dxa"/>
              <w:right w:w="100" w:type="dxa"/>
            </w:tcMar>
          </w:tcPr>
          <w:p w:rsidR="00F65A16" w:rsidRPr="003F5DB2" w:rsidRDefault="00F71CAD" w:rsidP="000E33B9">
            <w:pPr>
              <w:pStyle w:val="Normal1"/>
              <w:rPr>
                <w:rFonts w:asciiTheme="majorHAnsi" w:hAnsiTheme="majorHAnsi" w:cstheme="majorHAnsi"/>
              </w:rPr>
            </w:pPr>
            <w:r w:rsidRPr="003F5DB2">
              <w:rPr>
                <w:rFonts w:asciiTheme="majorHAnsi" w:hAnsiTheme="majorHAnsi" w:cstheme="majorHAnsi"/>
                <w:i/>
                <w:color w:val="000000"/>
                <w:sz w:val="24"/>
                <w:szCs w:val="24"/>
              </w:rPr>
              <w:t>Has associated morphology</w:t>
            </w:r>
          </w:p>
        </w:tc>
      </w:tr>
      <w:tr w:rsidR="00F65A16" w:rsidRPr="003F5DB2" w:rsidTr="00067EAA">
        <w:tc>
          <w:tcPr>
            <w:tcW w:w="24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65A16" w:rsidRPr="003F5DB2" w:rsidRDefault="00F71CAD" w:rsidP="000E33B9">
            <w:pPr>
              <w:pStyle w:val="Normal1"/>
              <w:rPr>
                <w:rFonts w:asciiTheme="majorHAnsi" w:hAnsiTheme="majorHAnsi" w:cstheme="majorHAnsi"/>
              </w:rPr>
            </w:pPr>
            <w:r w:rsidRPr="003F5DB2">
              <w:rPr>
                <w:rFonts w:asciiTheme="majorHAnsi" w:hAnsiTheme="majorHAnsi" w:cstheme="majorHAnsi"/>
                <w:color w:val="000000"/>
                <w:sz w:val="24"/>
                <w:szCs w:val="24"/>
              </w:rPr>
              <w:t>4200514</w:t>
            </w:r>
          </w:p>
        </w:tc>
        <w:tc>
          <w:tcPr>
            <w:tcW w:w="2640" w:type="dxa"/>
            <w:tcBorders>
              <w:bottom w:val="single" w:sz="8" w:space="0" w:color="000000"/>
              <w:right w:val="single" w:sz="8" w:space="0" w:color="000000"/>
            </w:tcBorders>
            <w:tcMar>
              <w:top w:w="100" w:type="dxa"/>
              <w:left w:w="100" w:type="dxa"/>
              <w:bottom w:w="100" w:type="dxa"/>
              <w:right w:w="100" w:type="dxa"/>
            </w:tcMar>
          </w:tcPr>
          <w:p w:rsidR="00F65A16" w:rsidRPr="003F5DB2" w:rsidRDefault="00F71CAD" w:rsidP="000E33B9">
            <w:pPr>
              <w:pStyle w:val="Normal1"/>
              <w:rPr>
                <w:rFonts w:asciiTheme="majorHAnsi" w:hAnsiTheme="majorHAnsi" w:cstheme="majorHAnsi"/>
              </w:rPr>
            </w:pPr>
            <w:r w:rsidRPr="003F5DB2">
              <w:rPr>
                <w:rFonts w:asciiTheme="majorHAnsi" w:hAnsiTheme="majorHAnsi" w:cstheme="majorHAnsi"/>
                <w:color w:val="000000"/>
                <w:sz w:val="24"/>
                <w:szCs w:val="24"/>
              </w:rPr>
              <w:t>4244588</w:t>
            </w:r>
          </w:p>
        </w:tc>
        <w:tc>
          <w:tcPr>
            <w:tcW w:w="3430" w:type="dxa"/>
            <w:tcBorders>
              <w:bottom w:val="single" w:sz="8" w:space="0" w:color="000000"/>
              <w:right w:val="single" w:sz="8" w:space="0" w:color="000000"/>
            </w:tcBorders>
            <w:tcMar>
              <w:top w:w="100" w:type="dxa"/>
              <w:left w:w="100" w:type="dxa"/>
              <w:bottom w:w="100" w:type="dxa"/>
              <w:right w:w="100" w:type="dxa"/>
            </w:tcMar>
          </w:tcPr>
          <w:p w:rsidR="00F65A16" w:rsidRPr="003F5DB2" w:rsidRDefault="00F71CAD" w:rsidP="000E33B9">
            <w:pPr>
              <w:pStyle w:val="Normal1"/>
              <w:rPr>
                <w:rFonts w:asciiTheme="majorHAnsi" w:hAnsiTheme="majorHAnsi" w:cstheme="majorHAnsi"/>
              </w:rPr>
            </w:pPr>
            <w:r w:rsidRPr="003F5DB2">
              <w:rPr>
                <w:rFonts w:asciiTheme="majorHAnsi" w:hAnsiTheme="majorHAnsi" w:cstheme="majorHAnsi"/>
                <w:i/>
                <w:color w:val="000000"/>
                <w:sz w:val="24"/>
                <w:szCs w:val="24"/>
              </w:rPr>
              <w:t>Has finding site</w:t>
            </w:r>
          </w:p>
        </w:tc>
      </w:tr>
    </w:tbl>
    <w:p w:rsidR="00F65A16" w:rsidRPr="003F5DB2" w:rsidRDefault="00F65A16" w:rsidP="00607F3C">
      <w:pPr>
        <w:pStyle w:val="Normal1"/>
        <w:ind w:left="720"/>
        <w:rPr>
          <w:rFonts w:asciiTheme="majorHAnsi" w:hAnsiTheme="majorHAnsi" w:cstheme="majorHAnsi"/>
        </w:rPr>
      </w:pPr>
      <w:r w:rsidRPr="003F5DB2">
        <w:rPr>
          <w:rFonts w:asciiTheme="majorHAnsi" w:hAnsiTheme="majorHAnsi" w:cstheme="majorHAnsi"/>
          <w:color w:val="000000"/>
          <w:sz w:val="24"/>
          <w:szCs w:val="24"/>
        </w:rPr>
        <w:t xml:space="preserve"> </w:t>
      </w:r>
    </w:p>
    <w:p w:rsidR="00F65A16" w:rsidRPr="003F5DB2" w:rsidRDefault="00F65A16" w:rsidP="00F65A16">
      <w:pPr>
        <w:pStyle w:val="Normal1"/>
        <w:rPr>
          <w:rFonts w:asciiTheme="majorHAnsi" w:hAnsiTheme="majorHAnsi" w:cstheme="majorHAnsi"/>
        </w:rPr>
      </w:pPr>
      <w:r w:rsidRPr="003F5DB2">
        <w:rPr>
          <w:rFonts w:asciiTheme="majorHAnsi" w:hAnsiTheme="majorHAnsi" w:cstheme="majorHAnsi"/>
          <w:color w:val="000000"/>
          <w:sz w:val="24"/>
          <w:szCs w:val="24"/>
        </w:rPr>
        <w:t xml:space="preserve">Where </w:t>
      </w:r>
      <w:r w:rsidR="006140DE" w:rsidRPr="003F5DB2">
        <w:rPr>
          <w:rFonts w:asciiTheme="majorHAnsi" w:hAnsiTheme="majorHAnsi" w:cstheme="majorHAnsi"/>
          <w:color w:val="000000"/>
          <w:sz w:val="24"/>
          <w:szCs w:val="24"/>
        </w:rPr>
        <w:t>4290838 represents a SNOMED concept of ‘</w:t>
      </w:r>
      <w:r w:rsidR="006140DE" w:rsidRPr="003F5DB2">
        <w:rPr>
          <w:rFonts w:asciiTheme="majorHAnsi" w:hAnsiTheme="majorHAnsi" w:cstheme="majorHAnsi"/>
          <w:i/>
          <w:color w:val="000000"/>
          <w:sz w:val="24"/>
          <w:szCs w:val="24"/>
        </w:rPr>
        <w:t xml:space="preserve">Malignant </w:t>
      </w:r>
      <w:proofErr w:type="spellStart"/>
      <w:r w:rsidR="006140DE" w:rsidRPr="003F5DB2">
        <w:rPr>
          <w:rFonts w:asciiTheme="majorHAnsi" w:hAnsiTheme="majorHAnsi" w:cstheme="majorHAnsi"/>
          <w:i/>
          <w:color w:val="000000"/>
          <w:sz w:val="24"/>
          <w:szCs w:val="24"/>
        </w:rPr>
        <w:t>adenomatous</w:t>
      </w:r>
      <w:proofErr w:type="spellEnd"/>
      <w:r w:rsidR="006140DE" w:rsidRPr="003F5DB2">
        <w:rPr>
          <w:rFonts w:asciiTheme="majorHAnsi" w:hAnsiTheme="majorHAnsi" w:cstheme="majorHAnsi"/>
          <w:i/>
          <w:color w:val="000000"/>
          <w:sz w:val="24"/>
          <w:szCs w:val="24"/>
        </w:rPr>
        <w:t xml:space="preserve"> neoplasm – category</w:t>
      </w:r>
      <w:r w:rsidR="006140DE" w:rsidRPr="003F5DB2">
        <w:rPr>
          <w:rFonts w:asciiTheme="majorHAnsi" w:hAnsiTheme="majorHAnsi" w:cstheme="majorHAnsi"/>
          <w:color w:val="000000"/>
          <w:sz w:val="24"/>
          <w:szCs w:val="24"/>
        </w:rPr>
        <w:t>’ and 4244588 represents a SNOMED concept of ‘</w:t>
      </w:r>
      <w:r w:rsidR="006140DE" w:rsidRPr="003F5DB2">
        <w:rPr>
          <w:rFonts w:asciiTheme="majorHAnsi" w:hAnsiTheme="majorHAnsi" w:cstheme="majorHAnsi"/>
          <w:i/>
          <w:color w:val="000000"/>
          <w:sz w:val="24"/>
          <w:szCs w:val="24"/>
        </w:rPr>
        <w:t>Sigmoid colon structure’</w:t>
      </w:r>
      <w:r w:rsidRPr="003F5DB2">
        <w:rPr>
          <w:rFonts w:asciiTheme="majorHAnsi" w:hAnsiTheme="majorHAnsi" w:cstheme="majorHAnsi"/>
          <w:color w:val="000000"/>
          <w:sz w:val="24"/>
          <w:szCs w:val="24"/>
        </w:rPr>
        <w:t>.</w:t>
      </w:r>
    </w:p>
    <w:p w:rsidR="00F65A16" w:rsidRPr="003F5DB2" w:rsidRDefault="00F65A16" w:rsidP="00F65A16">
      <w:pPr>
        <w:pStyle w:val="Normal1"/>
        <w:rPr>
          <w:rFonts w:asciiTheme="majorHAnsi" w:hAnsiTheme="majorHAnsi" w:cstheme="majorHAnsi"/>
        </w:rPr>
      </w:pPr>
    </w:p>
    <w:p w:rsidR="00BF3AFF" w:rsidRPr="003F5DB2" w:rsidRDefault="005F65D0" w:rsidP="005F65D0">
      <w:pPr>
        <w:pStyle w:val="Normal1"/>
        <w:numPr>
          <w:ilvl w:val="0"/>
          <w:numId w:val="11"/>
        </w:numPr>
        <w:rPr>
          <w:rFonts w:asciiTheme="majorHAnsi" w:hAnsiTheme="majorHAnsi" w:cstheme="majorHAnsi"/>
          <w:color w:val="000000"/>
          <w:sz w:val="24"/>
          <w:szCs w:val="24"/>
        </w:rPr>
      </w:pPr>
      <w:r w:rsidRPr="003F5DB2">
        <w:rPr>
          <w:rFonts w:asciiTheme="majorHAnsi" w:hAnsiTheme="majorHAnsi" w:cstheme="majorHAnsi"/>
          <w:color w:val="000000"/>
          <w:sz w:val="24"/>
          <w:szCs w:val="24"/>
        </w:rPr>
        <w:t>Detailed ETL instructions are provided in t</w:t>
      </w:r>
      <w:r w:rsidR="007510FE" w:rsidRPr="003F5DB2">
        <w:rPr>
          <w:rFonts w:asciiTheme="majorHAnsi" w:hAnsiTheme="majorHAnsi" w:cstheme="majorHAnsi"/>
          <w:color w:val="000000"/>
          <w:sz w:val="24"/>
          <w:szCs w:val="24"/>
        </w:rPr>
        <w:t>he Appendix.</w:t>
      </w:r>
    </w:p>
    <w:p w:rsidR="00E109D5" w:rsidRPr="003F5DB2" w:rsidRDefault="00E109D5" w:rsidP="00406F96">
      <w:pPr>
        <w:pStyle w:val="Normal1"/>
        <w:ind w:left="360"/>
        <w:rPr>
          <w:rFonts w:asciiTheme="majorHAnsi" w:hAnsiTheme="majorHAnsi" w:cstheme="majorHAnsi"/>
          <w:color w:val="000000"/>
          <w:sz w:val="24"/>
          <w:szCs w:val="24"/>
        </w:rPr>
      </w:pPr>
    </w:p>
    <w:p w:rsidR="009515A1" w:rsidRPr="003F5DB2" w:rsidRDefault="009515A1" w:rsidP="00406F96">
      <w:pPr>
        <w:pStyle w:val="Normal1"/>
        <w:ind w:left="360"/>
        <w:rPr>
          <w:rFonts w:asciiTheme="majorHAnsi" w:hAnsiTheme="majorHAnsi" w:cstheme="majorHAnsi"/>
          <w:color w:val="000000"/>
          <w:sz w:val="24"/>
          <w:szCs w:val="24"/>
        </w:rPr>
      </w:pPr>
    </w:p>
    <w:p w:rsidR="009515A1" w:rsidRPr="003F5DB2" w:rsidRDefault="009515A1">
      <w:pPr>
        <w:rPr>
          <w:rFonts w:asciiTheme="majorHAnsi" w:hAnsiTheme="majorHAnsi" w:cstheme="majorHAnsi"/>
          <w:b/>
          <w:sz w:val="32"/>
          <w:szCs w:val="32"/>
        </w:rPr>
      </w:pPr>
      <w:r w:rsidRPr="003F5DB2">
        <w:rPr>
          <w:rFonts w:asciiTheme="majorHAnsi" w:hAnsiTheme="majorHAnsi" w:cstheme="majorHAnsi"/>
          <w:b/>
          <w:sz w:val="32"/>
          <w:szCs w:val="32"/>
        </w:rPr>
        <w:br w:type="page"/>
      </w:r>
    </w:p>
    <w:p w:rsidR="00BA13D9" w:rsidRPr="003F5DB2" w:rsidRDefault="00BA13D9" w:rsidP="00BA13D9">
      <w:pPr>
        <w:pStyle w:val="ListParagraph"/>
        <w:numPr>
          <w:ilvl w:val="0"/>
          <w:numId w:val="15"/>
        </w:numPr>
        <w:rPr>
          <w:rFonts w:asciiTheme="majorHAnsi" w:hAnsiTheme="majorHAnsi" w:cstheme="majorHAnsi"/>
          <w:b/>
          <w:sz w:val="32"/>
          <w:szCs w:val="32"/>
        </w:rPr>
      </w:pPr>
      <w:r w:rsidRPr="003F5DB2">
        <w:rPr>
          <w:rFonts w:asciiTheme="majorHAnsi" w:hAnsiTheme="majorHAnsi" w:cstheme="majorHAnsi"/>
          <w:b/>
          <w:sz w:val="32"/>
          <w:szCs w:val="32"/>
        </w:rPr>
        <w:lastRenderedPageBreak/>
        <w:t xml:space="preserve">CDM </w:t>
      </w:r>
      <w:r w:rsidR="00AD2EEB" w:rsidRPr="003F5DB2">
        <w:rPr>
          <w:rFonts w:asciiTheme="majorHAnsi" w:hAnsiTheme="majorHAnsi" w:cstheme="majorHAnsi"/>
          <w:b/>
          <w:sz w:val="32"/>
          <w:szCs w:val="32"/>
        </w:rPr>
        <w:t xml:space="preserve">Representation and </w:t>
      </w:r>
      <w:r w:rsidRPr="003F5DB2">
        <w:rPr>
          <w:rFonts w:asciiTheme="majorHAnsi" w:hAnsiTheme="majorHAnsi" w:cstheme="majorHAnsi"/>
          <w:b/>
          <w:sz w:val="32"/>
          <w:szCs w:val="32"/>
        </w:rPr>
        <w:t>Extension</w:t>
      </w:r>
    </w:p>
    <w:p w:rsidR="00BA13D9" w:rsidRPr="003F5DB2" w:rsidRDefault="00BA13D9" w:rsidP="00BA13D9">
      <w:pPr>
        <w:pStyle w:val="ListParagraph"/>
        <w:rPr>
          <w:rFonts w:asciiTheme="majorHAnsi" w:hAnsiTheme="majorHAnsi" w:cstheme="majorHAnsi"/>
          <w:b/>
          <w:sz w:val="32"/>
          <w:szCs w:val="32"/>
        </w:rPr>
      </w:pPr>
    </w:p>
    <w:p w:rsidR="00BA13D9" w:rsidRPr="003F5DB2" w:rsidRDefault="00E109D5" w:rsidP="00BA13D9">
      <w:pPr>
        <w:pStyle w:val="Normal1"/>
        <w:numPr>
          <w:ilvl w:val="0"/>
          <w:numId w:val="30"/>
        </w:numPr>
        <w:rPr>
          <w:rFonts w:asciiTheme="majorHAnsi" w:hAnsiTheme="majorHAnsi" w:cstheme="majorHAnsi"/>
          <w:b/>
          <w:sz w:val="32"/>
          <w:szCs w:val="32"/>
        </w:rPr>
      </w:pPr>
      <w:r w:rsidRPr="003F5DB2">
        <w:rPr>
          <w:rFonts w:asciiTheme="majorHAnsi" w:hAnsiTheme="majorHAnsi" w:cstheme="majorHAnsi"/>
          <w:b/>
          <w:sz w:val="32"/>
          <w:szCs w:val="32"/>
        </w:rPr>
        <w:t>Overview</w:t>
      </w:r>
    </w:p>
    <w:p w:rsidR="00E109D5" w:rsidRPr="003F5DB2" w:rsidRDefault="00E109D5" w:rsidP="00E109D5">
      <w:pPr>
        <w:pStyle w:val="Normal1"/>
        <w:ind w:left="360"/>
        <w:rPr>
          <w:rFonts w:asciiTheme="majorHAnsi" w:hAnsiTheme="majorHAnsi" w:cstheme="majorHAnsi"/>
          <w:b/>
          <w:sz w:val="32"/>
          <w:szCs w:val="32"/>
        </w:rPr>
      </w:pPr>
    </w:p>
    <w:p w:rsidR="00E109D5" w:rsidRPr="003F5DB2" w:rsidRDefault="0064398F" w:rsidP="00E109D5">
      <w:pPr>
        <w:pStyle w:val="Normal1"/>
        <w:ind w:left="360"/>
        <w:rPr>
          <w:rFonts w:asciiTheme="majorHAnsi" w:hAnsiTheme="majorHAnsi" w:cstheme="majorHAnsi"/>
          <w:b/>
          <w:sz w:val="32"/>
          <w:szCs w:val="32"/>
        </w:rPr>
      </w:pPr>
      <w:r w:rsidRPr="003F5DB2">
        <w:rPr>
          <w:rFonts w:asciiTheme="majorHAnsi" w:hAnsiTheme="majorHAnsi" w:cstheme="majorHAnsi"/>
          <w:b/>
          <w:noProof/>
          <w:sz w:val="32"/>
          <w:szCs w:val="32"/>
        </w:rPr>
        <w:drawing>
          <wp:inline distT="0" distB="0" distL="0" distR="0">
            <wp:extent cx="4982900" cy="3842238"/>
            <wp:effectExtent l="19050" t="0" r="8200" b="0"/>
            <wp:docPr id="3" name="Picture 2" descr="OHDSI Onco Combined Sch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DSI Onco Combined Schema.jpg"/>
                    <pic:cNvPicPr/>
                  </pic:nvPicPr>
                  <pic:blipFill>
                    <a:blip r:embed="rId9" cstate="print"/>
                    <a:stretch>
                      <a:fillRect/>
                    </a:stretch>
                  </pic:blipFill>
                  <pic:spPr>
                    <a:xfrm>
                      <a:off x="0" y="0"/>
                      <a:ext cx="4981868" cy="3841442"/>
                    </a:xfrm>
                    <a:prstGeom prst="rect">
                      <a:avLst/>
                    </a:prstGeom>
                  </pic:spPr>
                </pic:pic>
              </a:graphicData>
            </a:graphic>
          </wp:inline>
        </w:drawing>
      </w:r>
    </w:p>
    <w:p w:rsidR="00957B4A" w:rsidRPr="00067EAA" w:rsidRDefault="00957B4A" w:rsidP="00655F46">
      <w:pPr>
        <w:pStyle w:val="Normal1"/>
        <w:ind w:left="360"/>
        <w:rPr>
          <w:rFonts w:asciiTheme="majorHAnsi" w:hAnsiTheme="majorHAnsi" w:cstheme="majorHAnsi"/>
          <w:b/>
          <w:color w:val="000000"/>
          <w:sz w:val="24"/>
          <w:szCs w:val="24"/>
        </w:rPr>
      </w:pPr>
      <w:proofErr w:type="gramStart"/>
      <w:r w:rsidRPr="00067EAA">
        <w:rPr>
          <w:rFonts w:asciiTheme="majorHAnsi" w:hAnsiTheme="majorHAnsi" w:cstheme="majorHAnsi"/>
          <w:b/>
          <w:color w:val="000000"/>
          <w:sz w:val="24"/>
          <w:szCs w:val="24"/>
        </w:rPr>
        <w:t>Fig 1.</w:t>
      </w:r>
      <w:proofErr w:type="gramEnd"/>
      <w:r w:rsidRPr="00067EAA">
        <w:rPr>
          <w:rFonts w:asciiTheme="majorHAnsi" w:hAnsiTheme="majorHAnsi" w:cstheme="majorHAnsi"/>
          <w:b/>
          <w:color w:val="000000"/>
          <w:sz w:val="24"/>
          <w:szCs w:val="24"/>
        </w:rPr>
        <w:t xml:space="preserve"> High level ERD</w:t>
      </w:r>
    </w:p>
    <w:p w:rsidR="00655F46" w:rsidRPr="003F5DB2" w:rsidRDefault="00655F46" w:rsidP="00655F46">
      <w:pPr>
        <w:pStyle w:val="Normal1"/>
        <w:ind w:left="360"/>
        <w:rPr>
          <w:rFonts w:asciiTheme="majorHAnsi" w:hAnsiTheme="majorHAnsi" w:cstheme="majorHAnsi"/>
          <w:color w:val="000000"/>
          <w:sz w:val="24"/>
          <w:szCs w:val="24"/>
        </w:rPr>
      </w:pPr>
      <w:r w:rsidRPr="003F5DB2">
        <w:rPr>
          <w:rFonts w:asciiTheme="majorHAnsi" w:hAnsiTheme="majorHAnsi" w:cstheme="majorHAnsi"/>
          <w:color w:val="000000"/>
          <w:sz w:val="24"/>
          <w:szCs w:val="24"/>
        </w:rPr>
        <w:t xml:space="preserve">Existing tables are depicted in blue and new tables </w:t>
      </w:r>
      <w:r w:rsidR="00957B4A" w:rsidRPr="003F5DB2">
        <w:rPr>
          <w:rFonts w:asciiTheme="majorHAnsi" w:hAnsiTheme="majorHAnsi" w:cstheme="majorHAnsi"/>
          <w:color w:val="000000"/>
          <w:sz w:val="24"/>
          <w:szCs w:val="24"/>
        </w:rPr>
        <w:t xml:space="preserve">and relationships </w:t>
      </w:r>
      <w:r w:rsidRPr="003F5DB2">
        <w:rPr>
          <w:rFonts w:asciiTheme="majorHAnsi" w:hAnsiTheme="majorHAnsi" w:cstheme="majorHAnsi"/>
          <w:color w:val="000000"/>
          <w:sz w:val="24"/>
          <w:szCs w:val="24"/>
        </w:rPr>
        <w:t>in red.</w:t>
      </w:r>
    </w:p>
    <w:p w:rsidR="000863E4" w:rsidRPr="003F5DB2" w:rsidRDefault="000863E4" w:rsidP="000863E4">
      <w:pPr>
        <w:pStyle w:val="Normal1"/>
        <w:ind w:left="360"/>
        <w:rPr>
          <w:rFonts w:asciiTheme="majorHAnsi" w:hAnsiTheme="majorHAnsi" w:cstheme="majorHAnsi"/>
          <w:b/>
          <w:sz w:val="32"/>
          <w:szCs w:val="32"/>
        </w:rPr>
      </w:pPr>
    </w:p>
    <w:p w:rsidR="00E109D5" w:rsidRPr="003F5DB2" w:rsidRDefault="00AD2EEB" w:rsidP="004B01B2">
      <w:pPr>
        <w:pStyle w:val="Normal1"/>
        <w:numPr>
          <w:ilvl w:val="0"/>
          <w:numId w:val="49"/>
        </w:numPr>
        <w:rPr>
          <w:rFonts w:asciiTheme="majorHAnsi" w:hAnsiTheme="majorHAnsi" w:cstheme="majorHAnsi"/>
          <w:sz w:val="24"/>
          <w:szCs w:val="24"/>
        </w:rPr>
      </w:pPr>
      <w:r w:rsidRPr="003F5DB2">
        <w:rPr>
          <w:rFonts w:asciiTheme="majorHAnsi" w:hAnsiTheme="majorHAnsi" w:cstheme="majorHAnsi"/>
          <w:sz w:val="24"/>
          <w:szCs w:val="24"/>
        </w:rPr>
        <w:t xml:space="preserve">Cancer diagnoses are stored in </w:t>
      </w:r>
      <w:r w:rsidR="007B2FB8" w:rsidRPr="003F5DB2">
        <w:rPr>
          <w:rFonts w:asciiTheme="majorHAnsi" w:hAnsiTheme="majorHAnsi" w:cstheme="majorHAnsi"/>
          <w:sz w:val="24"/>
          <w:szCs w:val="24"/>
        </w:rPr>
        <w:t>CONDITION_OCCURRENCE</w:t>
      </w:r>
      <w:r w:rsidRPr="003F5DB2">
        <w:rPr>
          <w:rFonts w:asciiTheme="majorHAnsi" w:hAnsiTheme="majorHAnsi" w:cstheme="majorHAnsi"/>
          <w:sz w:val="24"/>
          <w:szCs w:val="24"/>
        </w:rPr>
        <w:t xml:space="preserve"> as pre-coordinated concepts combining histology and topography. </w:t>
      </w:r>
    </w:p>
    <w:p w:rsidR="00AD2EEB" w:rsidRPr="003F5DB2" w:rsidRDefault="00AD2EEB" w:rsidP="004B01B2">
      <w:pPr>
        <w:pStyle w:val="Normal1"/>
        <w:numPr>
          <w:ilvl w:val="0"/>
          <w:numId w:val="49"/>
        </w:numPr>
        <w:rPr>
          <w:rFonts w:asciiTheme="majorHAnsi" w:hAnsiTheme="majorHAnsi" w:cstheme="majorHAnsi"/>
          <w:sz w:val="24"/>
          <w:szCs w:val="24"/>
        </w:rPr>
      </w:pPr>
      <w:r w:rsidRPr="003F5DB2">
        <w:rPr>
          <w:rFonts w:asciiTheme="majorHAnsi" w:hAnsiTheme="majorHAnsi" w:cstheme="majorHAnsi"/>
          <w:sz w:val="24"/>
          <w:szCs w:val="24"/>
        </w:rPr>
        <w:t>Cancer treatment</w:t>
      </w:r>
      <w:r w:rsidR="003145B4" w:rsidRPr="003F5DB2">
        <w:rPr>
          <w:rFonts w:asciiTheme="majorHAnsi" w:hAnsiTheme="majorHAnsi" w:cstheme="majorHAnsi"/>
          <w:sz w:val="24"/>
          <w:szCs w:val="24"/>
        </w:rPr>
        <w:t xml:space="preserve"> clinical</w:t>
      </w:r>
      <w:r w:rsidRPr="003F5DB2">
        <w:rPr>
          <w:rFonts w:asciiTheme="majorHAnsi" w:hAnsiTheme="majorHAnsi" w:cstheme="majorHAnsi"/>
          <w:sz w:val="24"/>
          <w:szCs w:val="24"/>
        </w:rPr>
        <w:t xml:space="preserve"> </w:t>
      </w:r>
      <w:r w:rsidR="008B155D" w:rsidRPr="003F5DB2">
        <w:rPr>
          <w:rFonts w:asciiTheme="majorHAnsi" w:hAnsiTheme="majorHAnsi" w:cstheme="majorHAnsi"/>
          <w:sz w:val="24"/>
          <w:szCs w:val="24"/>
        </w:rPr>
        <w:t xml:space="preserve">events </w:t>
      </w:r>
      <w:r w:rsidRPr="003F5DB2">
        <w:rPr>
          <w:rFonts w:asciiTheme="majorHAnsi" w:hAnsiTheme="majorHAnsi" w:cstheme="majorHAnsi"/>
          <w:sz w:val="24"/>
          <w:szCs w:val="24"/>
        </w:rPr>
        <w:t xml:space="preserve">are stored in the </w:t>
      </w:r>
      <w:r w:rsidR="007B2FB8" w:rsidRPr="003F5DB2">
        <w:rPr>
          <w:rFonts w:asciiTheme="majorHAnsi" w:hAnsiTheme="majorHAnsi" w:cstheme="majorHAnsi"/>
          <w:sz w:val="24"/>
          <w:szCs w:val="24"/>
        </w:rPr>
        <w:t>PROCEDURE</w:t>
      </w:r>
      <w:r w:rsidRPr="003F5DB2">
        <w:rPr>
          <w:rFonts w:asciiTheme="majorHAnsi" w:hAnsiTheme="majorHAnsi" w:cstheme="majorHAnsi"/>
          <w:sz w:val="24"/>
          <w:szCs w:val="24"/>
        </w:rPr>
        <w:t>_</w:t>
      </w:r>
      <w:r w:rsidR="007B2FB8" w:rsidRPr="003F5DB2">
        <w:rPr>
          <w:rFonts w:asciiTheme="majorHAnsi" w:hAnsiTheme="majorHAnsi" w:cstheme="majorHAnsi"/>
          <w:sz w:val="24"/>
          <w:szCs w:val="24"/>
        </w:rPr>
        <w:t>OCCURRENCE</w:t>
      </w:r>
      <w:r w:rsidRPr="003F5DB2">
        <w:rPr>
          <w:rFonts w:asciiTheme="majorHAnsi" w:hAnsiTheme="majorHAnsi" w:cstheme="majorHAnsi"/>
          <w:sz w:val="24"/>
          <w:szCs w:val="24"/>
        </w:rPr>
        <w:t xml:space="preserve"> and </w:t>
      </w:r>
      <w:r w:rsidR="007B2FB8" w:rsidRPr="003F5DB2">
        <w:rPr>
          <w:rFonts w:asciiTheme="majorHAnsi" w:hAnsiTheme="majorHAnsi" w:cstheme="majorHAnsi"/>
          <w:sz w:val="24"/>
          <w:szCs w:val="24"/>
        </w:rPr>
        <w:t>DRUG_EXPOSU</w:t>
      </w:r>
      <w:r w:rsidR="004B01B2">
        <w:rPr>
          <w:rFonts w:asciiTheme="majorHAnsi" w:hAnsiTheme="majorHAnsi" w:cstheme="majorHAnsi"/>
          <w:sz w:val="24"/>
          <w:szCs w:val="24"/>
        </w:rPr>
        <w:t>R</w:t>
      </w:r>
      <w:r w:rsidR="007B2FB8" w:rsidRPr="003F5DB2">
        <w:rPr>
          <w:rFonts w:asciiTheme="majorHAnsi" w:hAnsiTheme="majorHAnsi" w:cstheme="majorHAnsi"/>
          <w:sz w:val="24"/>
          <w:szCs w:val="24"/>
        </w:rPr>
        <w:t>E</w:t>
      </w:r>
      <w:r w:rsidRPr="003F5DB2">
        <w:rPr>
          <w:rFonts w:asciiTheme="majorHAnsi" w:hAnsiTheme="majorHAnsi" w:cstheme="majorHAnsi"/>
          <w:sz w:val="24"/>
          <w:szCs w:val="24"/>
        </w:rPr>
        <w:t xml:space="preserve"> tables.</w:t>
      </w:r>
    </w:p>
    <w:p w:rsidR="00655F46" w:rsidRPr="003F5DB2" w:rsidRDefault="00655F46" w:rsidP="004B01B2">
      <w:pPr>
        <w:pStyle w:val="Normal1"/>
        <w:numPr>
          <w:ilvl w:val="0"/>
          <w:numId w:val="49"/>
        </w:numPr>
        <w:rPr>
          <w:rFonts w:asciiTheme="majorHAnsi" w:hAnsiTheme="majorHAnsi" w:cstheme="majorHAnsi"/>
          <w:b/>
          <w:sz w:val="32"/>
          <w:szCs w:val="32"/>
        </w:rPr>
      </w:pPr>
      <w:r w:rsidRPr="003F5DB2">
        <w:rPr>
          <w:rFonts w:asciiTheme="majorHAnsi" w:hAnsiTheme="majorHAnsi" w:cstheme="majorHAnsi"/>
          <w:sz w:val="24"/>
          <w:szCs w:val="24"/>
        </w:rPr>
        <w:t xml:space="preserve">Disease and treatment abstractions (e.g. first cancer occurrence, </w:t>
      </w:r>
      <w:r w:rsidR="003200C6" w:rsidRPr="003F5DB2">
        <w:rPr>
          <w:rFonts w:asciiTheme="majorHAnsi" w:hAnsiTheme="majorHAnsi" w:cstheme="majorHAnsi"/>
          <w:sz w:val="24"/>
          <w:szCs w:val="24"/>
        </w:rPr>
        <w:t>treatment regimen hormonal therapy</w:t>
      </w:r>
      <w:r w:rsidRPr="003F5DB2">
        <w:rPr>
          <w:rFonts w:asciiTheme="majorHAnsi" w:hAnsiTheme="majorHAnsi" w:cstheme="majorHAnsi"/>
          <w:sz w:val="24"/>
          <w:szCs w:val="24"/>
        </w:rPr>
        <w:t>) are represented in the new E</w:t>
      </w:r>
      <w:r w:rsidR="004B01B2">
        <w:rPr>
          <w:rFonts w:asciiTheme="majorHAnsi" w:hAnsiTheme="majorHAnsi" w:cstheme="majorHAnsi"/>
          <w:sz w:val="24"/>
          <w:szCs w:val="24"/>
        </w:rPr>
        <w:t>PISODE</w:t>
      </w:r>
      <w:r w:rsidRPr="003F5DB2">
        <w:rPr>
          <w:rFonts w:asciiTheme="majorHAnsi" w:hAnsiTheme="majorHAnsi" w:cstheme="majorHAnsi"/>
          <w:sz w:val="24"/>
          <w:szCs w:val="24"/>
        </w:rPr>
        <w:t xml:space="preserve"> table.</w:t>
      </w:r>
    </w:p>
    <w:p w:rsidR="00655F46" w:rsidRPr="003F5DB2" w:rsidRDefault="00655F46" w:rsidP="004B01B2">
      <w:pPr>
        <w:pStyle w:val="Normal1"/>
        <w:numPr>
          <w:ilvl w:val="0"/>
          <w:numId w:val="49"/>
        </w:numPr>
        <w:tabs>
          <w:tab w:val="left" w:pos="9990"/>
        </w:tabs>
        <w:rPr>
          <w:rFonts w:asciiTheme="majorHAnsi" w:hAnsiTheme="majorHAnsi" w:cstheme="majorHAnsi"/>
          <w:b/>
          <w:sz w:val="32"/>
          <w:szCs w:val="32"/>
        </w:rPr>
      </w:pPr>
      <w:r w:rsidRPr="003F5DB2">
        <w:rPr>
          <w:rFonts w:asciiTheme="majorHAnsi" w:hAnsiTheme="majorHAnsi" w:cstheme="majorHAnsi"/>
          <w:sz w:val="24"/>
          <w:szCs w:val="24"/>
        </w:rPr>
        <w:t xml:space="preserve">Links between the disease and treatment episodes and the </w:t>
      </w:r>
      <w:r w:rsidR="00957B4A" w:rsidRPr="003F5DB2">
        <w:rPr>
          <w:rFonts w:asciiTheme="majorHAnsi" w:hAnsiTheme="majorHAnsi" w:cstheme="majorHAnsi"/>
          <w:sz w:val="24"/>
          <w:szCs w:val="24"/>
        </w:rPr>
        <w:t>underlying</w:t>
      </w:r>
      <w:r w:rsidRPr="003F5DB2">
        <w:rPr>
          <w:rFonts w:asciiTheme="majorHAnsi" w:hAnsiTheme="majorHAnsi" w:cstheme="majorHAnsi"/>
          <w:sz w:val="24"/>
          <w:szCs w:val="24"/>
        </w:rPr>
        <w:t xml:space="preserve"> events (conditions, procedures, drugs) are stored in the new </w:t>
      </w:r>
      <w:r w:rsidR="00E70BEC" w:rsidRPr="003F5DB2">
        <w:rPr>
          <w:rFonts w:asciiTheme="majorHAnsi" w:hAnsiTheme="majorHAnsi" w:cstheme="majorHAnsi"/>
          <w:sz w:val="24"/>
          <w:szCs w:val="24"/>
        </w:rPr>
        <w:t>EPISODE</w:t>
      </w:r>
      <w:r w:rsidRPr="003F5DB2">
        <w:rPr>
          <w:rFonts w:asciiTheme="majorHAnsi" w:hAnsiTheme="majorHAnsi" w:cstheme="majorHAnsi"/>
          <w:sz w:val="24"/>
          <w:szCs w:val="24"/>
        </w:rPr>
        <w:t>_</w:t>
      </w:r>
      <w:r w:rsidR="00E70BEC" w:rsidRPr="003F5DB2">
        <w:rPr>
          <w:rFonts w:asciiTheme="majorHAnsi" w:hAnsiTheme="majorHAnsi" w:cstheme="majorHAnsi"/>
          <w:sz w:val="24"/>
          <w:szCs w:val="24"/>
        </w:rPr>
        <w:t>EVENT</w:t>
      </w:r>
      <w:r w:rsidRPr="003F5DB2">
        <w:rPr>
          <w:rFonts w:asciiTheme="majorHAnsi" w:hAnsiTheme="majorHAnsi" w:cstheme="majorHAnsi"/>
          <w:sz w:val="24"/>
          <w:szCs w:val="24"/>
        </w:rPr>
        <w:t xml:space="preserve"> table.</w:t>
      </w:r>
    </w:p>
    <w:p w:rsidR="00957B4A" w:rsidRPr="003F5DB2" w:rsidRDefault="00957B4A" w:rsidP="004B01B2">
      <w:pPr>
        <w:pStyle w:val="Normal1"/>
        <w:numPr>
          <w:ilvl w:val="0"/>
          <w:numId w:val="49"/>
        </w:numPr>
        <w:ind w:right="-760"/>
        <w:rPr>
          <w:rFonts w:asciiTheme="majorHAnsi" w:hAnsiTheme="majorHAnsi" w:cstheme="majorHAnsi"/>
          <w:b/>
          <w:sz w:val="32"/>
          <w:szCs w:val="32"/>
        </w:rPr>
      </w:pPr>
      <w:r w:rsidRPr="003F5DB2">
        <w:rPr>
          <w:rFonts w:asciiTheme="majorHAnsi" w:hAnsiTheme="majorHAnsi" w:cstheme="majorHAnsi"/>
          <w:sz w:val="24"/>
          <w:szCs w:val="24"/>
        </w:rPr>
        <w:lastRenderedPageBreak/>
        <w:t xml:space="preserve">Additional diagnostic and treatment features are stored in the </w:t>
      </w:r>
      <w:r w:rsidRPr="004B01B2">
        <w:rPr>
          <w:rFonts w:asciiTheme="majorHAnsi" w:hAnsiTheme="majorHAnsi" w:cstheme="majorHAnsi"/>
          <w:caps/>
          <w:sz w:val="24"/>
          <w:szCs w:val="24"/>
        </w:rPr>
        <w:t xml:space="preserve">Measurement </w:t>
      </w:r>
      <w:r w:rsidRPr="003F5DB2">
        <w:rPr>
          <w:rFonts w:asciiTheme="majorHAnsi" w:hAnsiTheme="majorHAnsi" w:cstheme="majorHAnsi"/>
          <w:sz w:val="24"/>
          <w:szCs w:val="24"/>
        </w:rPr>
        <w:t xml:space="preserve">table as modifiers of the respective condition, treatment, or episode. </w:t>
      </w:r>
      <w:r w:rsidRPr="004B01B2">
        <w:rPr>
          <w:rFonts w:asciiTheme="majorHAnsi" w:hAnsiTheme="majorHAnsi" w:cstheme="majorHAnsi"/>
          <w:caps/>
          <w:sz w:val="24"/>
          <w:szCs w:val="24"/>
        </w:rPr>
        <w:t>Measurement</w:t>
      </w:r>
      <w:r w:rsidRPr="003F5DB2">
        <w:rPr>
          <w:rFonts w:asciiTheme="majorHAnsi" w:hAnsiTheme="majorHAnsi" w:cstheme="majorHAnsi"/>
          <w:sz w:val="24"/>
          <w:szCs w:val="24"/>
        </w:rPr>
        <w:t xml:space="preserve"> table is extended to include a reference to the condition, treatment, or episode record.</w:t>
      </w:r>
    </w:p>
    <w:p w:rsidR="00655F46" w:rsidRPr="003F5DB2" w:rsidRDefault="00655F46" w:rsidP="00655F46">
      <w:pPr>
        <w:pStyle w:val="Normal1"/>
        <w:ind w:left="720"/>
        <w:rPr>
          <w:rFonts w:asciiTheme="majorHAnsi" w:hAnsiTheme="majorHAnsi" w:cstheme="majorHAnsi"/>
          <w:b/>
          <w:sz w:val="32"/>
          <w:szCs w:val="32"/>
        </w:rPr>
      </w:pPr>
    </w:p>
    <w:p w:rsidR="00957B4A" w:rsidRPr="003F5DB2" w:rsidRDefault="00957B4A" w:rsidP="00655F46">
      <w:pPr>
        <w:pStyle w:val="Normal1"/>
        <w:ind w:left="720"/>
        <w:rPr>
          <w:rFonts w:asciiTheme="majorHAnsi" w:hAnsiTheme="majorHAnsi" w:cstheme="majorHAnsi"/>
          <w:b/>
          <w:sz w:val="32"/>
          <w:szCs w:val="32"/>
        </w:rPr>
      </w:pPr>
    </w:p>
    <w:p w:rsidR="00BA13D9" w:rsidRPr="003F5DB2" w:rsidRDefault="00BA13D9" w:rsidP="00067EAA">
      <w:pPr>
        <w:pStyle w:val="Normal1"/>
        <w:numPr>
          <w:ilvl w:val="0"/>
          <w:numId w:val="30"/>
        </w:numPr>
        <w:rPr>
          <w:rFonts w:asciiTheme="majorHAnsi" w:hAnsiTheme="majorHAnsi" w:cstheme="majorHAnsi"/>
          <w:b/>
          <w:sz w:val="32"/>
          <w:szCs w:val="32"/>
        </w:rPr>
      </w:pPr>
      <w:r w:rsidRPr="003F5DB2">
        <w:rPr>
          <w:rFonts w:asciiTheme="majorHAnsi" w:hAnsiTheme="majorHAnsi" w:cstheme="majorHAnsi"/>
          <w:b/>
          <w:color w:val="000000"/>
          <w:sz w:val="32"/>
          <w:szCs w:val="32"/>
        </w:rPr>
        <w:t xml:space="preserve">Representing cancer </w:t>
      </w:r>
      <w:r w:rsidR="00E109D5" w:rsidRPr="003F5DB2">
        <w:rPr>
          <w:rFonts w:asciiTheme="majorHAnsi" w:hAnsiTheme="majorHAnsi" w:cstheme="majorHAnsi"/>
          <w:b/>
          <w:color w:val="000000"/>
          <w:sz w:val="32"/>
          <w:szCs w:val="32"/>
        </w:rPr>
        <w:t>disease and treatment abstractions</w:t>
      </w:r>
      <w:r w:rsidRPr="003F5DB2">
        <w:rPr>
          <w:rFonts w:asciiTheme="majorHAnsi" w:hAnsiTheme="majorHAnsi" w:cstheme="majorHAnsi"/>
          <w:b/>
          <w:color w:val="000000"/>
          <w:sz w:val="32"/>
          <w:szCs w:val="32"/>
        </w:rPr>
        <w:t xml:space="preserve"> as </w:t>
      </w:r>
      <w:r w:rsidR="00E109D5" w:rsidRPr="003F5DB2">
        <w:rPr>
          <w:rFonts w:asciiTheme="majorHAnsi" w:hAnsiTheme="majorHAnsi" w:cstheme="majorHAnsi"/>
          <w:b/>
          <w:color w:val="000000"/>
          <w:sz w:val="32"/>
          <w:szCs w:val="32"/>
        </w:rPr>
        <w:t>episodes</w:t>
      </w:r>
    </w:p>
    <w:p w:rsidR="00BA13D9" w:rsidRPr="003F5DB2" w:rsidRDefault="00BA13D9" w:rsidP="00BA13D9">
      <w:pPr>
        <w:pStyle w:val="Normal1"/>
        <w:widowControl w:val="0"/>
        <w:spacing w:line="240" w:lineRule="auto"/>
        <w:rPr>
          <w:rFonts w:asciiTheme="majorHAnsi" w:hAnsiTheme="majorHAnsi" w:cstheme="majorHAnsi"/>
          <w:b/>
          <w:sz w:val="24"/>
          <w:szCs w:val="24"/>
        </w:rPr>
      </w:pPr>
    </w:p>
    <w:p w:rsidR="00BA13D9" w:rsidRPr="003F5DB2" w:rsidRDefault="0028556B" w:rsidP="00BA13D9">
      <w:pPr>
        <w:pStyle w:val="Normal1"/>
        <w:widowControl w:val="0"/>
        <w:spacing w:line="240" w:lineRule="auto"/>
        <w:rPr>
          <w:rFonts w:asciiTheme="majorHAnsi" w:hAnsiTheme="majorHAnsi" w:cstheme="majorHAnsi"/>
          <w:b/>
          <w:sz w:val="28"/>
          <w:szCs w:val="28"/>
        </w:rPr>
      </w:pPr>
      <w:r w:rsidRPr="003F5DB2">
        <w:rPr>
          <w:rFonts w:asciiTheme="majorHAnsi" w:hAnsiTheme="majorHAnsi" w:cstheme="majorHAnsi"/>
          <w:b/>
          <w:sz w:val="28"/>
          <w:szCs w:val="28"/>
        </w:rPr>
        <w:t xml:space="preserve">New </w:t>
      </w:r>
      <w:r w:rsidR="00F50F56" w:rsidRPr="003F5DB2">
        <w:rPr>
          <w:rFonts w:asciiTheme="majorHAnsi" w:hAnsiTheme="majorHAnsi" w:cstheme="majorHAnsi"/>
          <w:b/>
          <w:sz w:val="28"/>
          <w:szCs w:val="28"/>
        </w:rPr>
        <w:t>EPISODE</w:t>
      </w:r>
      <w:r w:rsidR="003428E9" w:rsidRPr="003F5DB2">
        <w:rPr>
          <w:rFonts w:asciiTheme="majorHAnsi" w:hAnsiTheme="majorHAnsi" w:cstheme="majorHAnsi"/>
          <w:b/>
          <w:sz w:val="28"/>
          <w:szCs w:val="28"/>
        </w:rPr>
        <w:t xml:space="preserve"> </w:t>
      </w:r>
      <w:r w:rsidRPr="003F5DB2">
        <w:rPr>
          <w:rFonts w:asciiTheme="majorHAnsi" w:hAnsiTheme="majorHAnsi" w:cstheme="majorHAnsi"/>
          <w:b/>
          <w:sz w:val="28"/>
          <w:szCs w:val="28"/>
        </w:rPr>
        <w:t>table</w:t>
      </w:r>
    </w:p>
    <w:p w:rsidR="00BA13D9" w:rsidRPr="003F5DB2" w:rsidRDefault="00BA13D9" w:rsidP="00BA13D9">
      <w:pPr>
        <w:pStyle w:val="Normal1"/>
        <w:rPr>
          <w:rFonts w:asciiTheme="majorHAnsi" w:hAnsiTheme="majorHAnsi" w:cstheme="majorHAnsi"/>
          <w:sz w:val="24"/>
          <w:szCs w:val="24"/>
        </w:rPr>
      </w:pPr>
    </w:p>
    <w:p w:rsidR="001A2A8B" w:rsidRPr="003F5DB2" w:rsidRDefault="00F50F56" w:rsidP="001A2A8B">
      <w:pPr>
        <w:pStyle w:val="Normal1"/>
        <w:rPr>
          <w:rFonts w:asciiTheme="majorHAnsi" w:hAnsiTheme="majorHAnsi" w:cstheme="majorHAnsi"/>
          <w:sz w:val="24"/>
          <w:szCs w:val="24"/>
        </w:rPr>
      </w:pPr>
      <w:r w:rsidRPr="003F5DB2">
        <w:rPr>
          <w:rFonts w:asciiTheme="majorHAnsi" w:hAnsiTheme="majorHAnsi" w:cstheme="majorHAnsi"/>
          <w:sz w:val="24"/>
          <w:szCs w:val="24"/>
        </w:rPr>
        <w:t>Episode</w:t>
      </w:r>
      <w:r w:rsidR="00BA13D9" w:rsidRPr="003F5DB2">
        <w:rPr>
          <w:rFonts w:asciiTheme="majorHAnsi" w:hAnsiTheme="majorHAnsi" w:cstheme="majorHAnsi"/>
          <w:sz w:val="24"/>
          <w:szCs w:val="24"/>
        </w:rPr>
        <w:t xml:space="preserve"> represent</w:t>
      </w:r>
      <w:r w:rsidRPr="003F5DB2">
        <w:rPr>
          <w:rFonts w:asciiTheme="majorHAnsi" w:hAnsiTheme="majorHAnsi" w:cstheme="majorHAnsi"/>
          <w:sz w:val="24"/>
          <w:szCs w:val="24"/>
        </w:rPr>
        <w:t>s</w:t>
      </w:r>
      <w:r w:rsidR="00BA13D9" w:rsidRPr="003F5DB2">
        <w:rPr>
          <w:rFonts w:asciiTheme="majorHAnsi" w:hAnsiTheme="majorHAnsi" w:cstheme="majorHAnsi"/>
          <w:sz w:val="24"/>
          <w:szCs w:val="24"/>
        </w:rPr>
        <w:t xml:space="preserve"> </w:t>
      </w:r>
      <w:r w:rsidR="00633C1F">
        <w:rPr>
          <w:rFonts w:asciiTheme="majorHAnsi" w:hAnsiTheme="majorHAnsi" w:cstheme="majorHAnsi"/>
          <w:sz w:val="24"/>
          <w:szCs w:val="24"/>
        </w:rPr>
        <w:t>disease and treatment abstractions like first disease occurrence or treatment regimen</w:t>
      </w:r>
      <w:r w:rsidR="00BA13D9" w:rsidRPr="003F5DB2">
        <w:rPr>
          <w:rFonts w:asciiTheme="majorHAnsi" w:hAnsiTheme="majorHAnsi" w:cstheme="majorHAnsi"/>
          <w:sz w:val="24"/>
          <w:szCs w:val="24"/>
        </w:rPr>
        <w:t xml:space="preserve"> derived algorithmically or extracted directly from the source data. </w:t>
      </w:r>
      <w:r w:rsidR="001A2A8B" w:rsidRPr="003F5DB2">
        <w:rPr>
          <w:rFonts w:asciiTheme="majorHAnsi" w:hAnsiTheme="majorHAnsi" w:cstheme="majorHAnsi"/>
          <w:sz w:val="24"/>
          <w:szCs w:val="24"/>
        </w:rPr>
        <w:t>This table can be also used to represent other abstractions such as episode of care.</w:t>
      </w:r>
    </w:p>
    <w:p w:rsidR="00BA13D9" w:rsidRPr="003F5DB2" w:rsidRDefault="00BA13D9" w:rsidP="00BA13D9">
      <w:pPr>
        <w:pStyle w:val="Normal1"/>
        <w:widowControl w:val="0"/>
        <w:spacing w:line="240" w:lineRule="auto"/>
        <w:rPr>
          <w:rFonts w:asciiTheme="majorHAnsi" w:hAnsiTheme="majorHAnsi" w:cstheme="majorHAnsi"/>
          <w:b/>
          <w:sz w:val="24"/>
          <w:szCs w:val="24"/>
        </w:rPr>
      </w:pPr>
    </w:p>
    <w:tbl>
      <w:tblPr>
        <w:tblW w:w="9640" w:type="dxa"/>
        <w:tblInd w:w="98" w:type="dxa"/>
        <w:tblLook w:val="04A0"/>
      </w:tblPr>
      <w:tblGrid>
        <w:gridCol w:w="2800"/>
        <w:gridCol w:w="1170"/>
        <w:gridCol w:w="1260"/>
        <w:gridCol w:w="4410"/>
      </w:tblGrid>
      <w:tr w:rsidR="003F17E7" w:rsidRPr="003F5DB2" w:rsidTr="00067EAA">
        <w:trPr>
          <w:trHeight w:val="287"/>
          <w:tblHeader/>
        </w:trPr>
        <w:tc>
          <w:tcPr>
            <w:tcW w:w="2800" w:type="dxa"/>
            <w:tcBorders>
              <w:top w:val="single" w:sz="4" w:space="0" w:color="auto"/>
              <w:left w:val="single" w:sz="4" w:space="0" w:color="auto"/>
              <w:bottom w:val="single" w:sz="4" w:space="0" w:color="auto"/>
              <w:right w:val="single" w:sz="4" w:space="0" w:color="auto"/>
            </w:tcBorders>
            <w:shd w:val="clear" w:color="auto" w:fill="auto"/>
            <w:hideMark/>
          </w:tcPr>
          <w:p w:rsidR="003F17E7" w:rsidRPr="003F5DB2" w:rsidRDefault="003F17E7" w:rsidP="003F17E7">
            <w:pPr>
              <w:spacing w:line="240" w:lineRule="auto"/>
              <w:jc w:val="center"/>
              <w:rPr>
                <w:rFonts w:asciiTheme="majorHAnsi" w:eastAsia="Times New Roman" w:hAnsiTheme="majorHAnsi" w:cstheme="majorHAnsi"/>
                <w:b/>
                <w:bCs/>
              </w:rPr>
            </w:pPr>
            <w:r w:rsidRPr="003F5DB2">
              <w:rPr>
                <w:rFonts w:asciiTheme="majorHAnsi" w:eastAsia="Times New Roman" w:hAnsiTheme="majorHAnsi" w:cstheme="majorHAnsi"/>
                <w:b/>
                <w:bCs/>
              </w:rPr>
              <w:t>Field</w:t>
            </w:r>
          </w:p>
        </w:tc>
        <w:tc>
          <w:tcPr>
            <w:tcW w:w="1170" w:type="dxa"/>
            <w:tcBorders>
              <w:top w:val="single" w:sz="4" w:space="0" w:color="auto"/>
              <w:left w:val="nil"/>
              <w:bottom w:val="single" w:sz="4" w:space="0" w:color="auto"/>
              <w:right w:val="single" w:sz="4" w:space="0" w:color="auto"/>
            </w:tcBorders>
            <w:shd w:val="clear" w:color="auto" w:fill="auto"/>
            <w:hideMark/>
          </w:tcPr>
          <w:p w:rsidR="003F17E7" w:rsidRPr="003F5DB2" w:rsidRDefault="003F17E7" w:rsidP="003F17E7">
            <w:pPr>
              <w:spacing w:line="240" w:lineRule="auto"/>
              <w:jc w:val="center"/>
              <w:rPr>
                <w:rFonts w:asciiTheme="majorHAnsi" w:eastAsia="Times New Roman" w:hAnsiTheme="majorHAnsi" w:cstheme="majorHAnsi"/>
                <w:b/>
                <w:bCs/>
              </w:rPr>
            </w:pPr>
            <w:r w:rsidRPr="003F5DB2">
              <w:rPr>
                <w:rFonts w:asciiTheme="majorHAnsi" w:eastAsia="Times New Roman" w:hAnsiTheme="majorHAnsi" w:cstheme="majorHAnsi"/>
                <w:b/>
                <w:bCs/>
              </w:rPr>
              <w:t>Required</w:t>
            </w:r>
          </w:p>
        </w:tc>
        <w:tc>
          <w:tcPr>
            <w:tcW w:w="1260" w:type="dxa"/>
            <w:tcBorders>
              <w:top w:val="single" w:sz="4" w:space="0" w:color="auto"/>
              <w:left w:val="nil"/>
              <w:bottom w:val="single" w:sz="4" w:space="0" w:color="auto"/>
              <w:right w:val="single" w:sz="4" w:space="0" w:color="auto"/>
            </w:tcBorders>
            <w:shd w:val="clear" w:color="auto" w:fill="auto"/>
            <w:hideMark/>
          </w:tcPr>
          <w:p w:rsidR="003F17E7" w:rsidRPr="003F5DB2" w:rsidRDefault="003F17E7" w:rsidP="003F17E7">
            <w:pPr>
              <w:spacing w:line="240" w:lineRule="auto"/>
              <w:jc w:val="center"/>
              <w:rPr>
                <w:rFonts w:asciiTheme="majorHAnsi" w:eastAsia="Times New Roman" w:hAnsiTheme="majorHAnsi" w:cstheme="majorHAnsi"/>
                <w:b/>
                <w:bCs/>
              </w:rPr>
            </w:pPr>
            <w:r w:rsidRPr="003F5DB2">
              <w:rPr>
                <w:rFonts w:asciiTheme="majorHAnsi" w:eastAsia="Times New Roman" w:hAnsiTheme="majorHAnsi" w:cstheme="majorHAnsi"/>
                <w:b/>
                <w:bCs/>
              </w:rPr>
              <w:t>Type</w:t>
            </w:r>
          </w:p>
        </w:tc>
        <w:tc>
          <w:tcPr>
            <w:tcW w:w="4410" w:type="dxa"/>
            <w:tcBorders>
              <w:top w:val="single" w:sz="4" w:space="0" w:color="auto"/>
              <w:left w:val="nil"/>
              <w:bottom w:val="single" w:sz="4" w:space="0" w:color="auto"/>
              <w:right w:val="single" w:sz="4" w:space="0" w:color="auto"/>
            </w:tcBorders>
            <w:shd w:val="clear" w:color="auto" w:fill="auto"/>
            <w:hideMark/>
          </w:tcPr>
          <w:p w:rsidR="003F17E7" w:rsidRPr="003F5DB2" w:rsidRDefault="003F17E7" w:rsidP="003F17E7">
            <w:pPr>
              <w:spacing w:line="240" w:lineRule="auto"/>
              <w:jc w:val="center"/>
              <w:rPr>
                <w:rFonts w:asciiTheme="majorHAnsi" w:eastAsia="Times New Roman" w:hAnsiTheme="majorHAnsi" w:cstheme="majorHAnsi"/>
                <w:b/>
                <w:bCs/>
              </w:rPr>
            </w:pPr>
            <w:r w:rsidRPr="003F5DB2">
              <w:rPr>
                <w:rFonts w:asciiTheme="majorHAnsi" w:eastAsia="Times New Roman" w:hAnsiTheme="majorHAnsi" w:cstheme="majorHAnsi"/>
                <w:b/>
                <w:bCs/>
              </w:rPr>
              <w:t>Description</w:t>
            </w:r>
          </w:p>
        </w:tc>
      </w:tr>
      <w:tr w:rsidR="003F17E7" w:rsidRPr="003F5DB2" w:rsidTr="00067EAA">
        <w:trPr>
          <w:trHeight w:val="300"/>
        </w:trPr>
        <w:tc>
          <w:tcPr>
            <w:tcW w:w="2800" w:type="dxa"/>
            <w:tcBorders>
              <w:top w:val="nil"/>
              <w:left w:val="single" w:sz="4" w:space="0" w:color="auto"/>
              <w:bottom w:val="single" w:sz="4" w:space="0" w:color="auto"/>
              <w:right w:val="single" w:sz="4" w:space="0" w:color="auto"/>
            </w:tcBorders>
            <w:shd w:val="clear" w:color="auto" w:fill="auto"/>
            <w:hideMark/>
          </w:tcPr>
          <w:p w:rsidR="003F17E7" w:rsidRPr="003F5DB2" w:rsidRDefault="003F17E7" w:rsidP="003F17E7">
            <w:pPr>
              <w:spacing w:line="240" w:lineRule="auto"/>
              <w:rPr>
                <w:rFonts w:asciiTheme="majorHAnsi" w:eastAsia="Times New Roman" w:hAnsiTheme="majorHAnsi" w:cstheme="majorHAnsi"/>
              </w:rPr>
            </w:pPr>
            <w:proofErr w:type="spellStart"/>
            <w:r w:rsidRPr="003F5DB2">
              <w:rPr>
                <w:rFonts w:asciiTheme="majorHAnsi" w:eastAsia="Times New Roman" w:hAnsiTheme="majorHAnsi" w:cstheme="majorHAnsi"/>
              </w:rPr>
              <w:t>episode_id</w:t>
            </w:r>
            <w:proofErr w:type="spellEnd"/>
          </w:p>
        </w:tc>
        <w:tc>
          <w:tcPr>
            <w:tcW w:w="1170" w:type="dxa"/>
            <w:tcBorders>
              <w:top w:val="nil"/>
              <w:left w:val="nil"/>
              <w:bottom w:val="single" w:sz="4" w:space="0" w:color="auto"/>
              <w:right w:val="single" w:sz="4" w:space="0" w:color="auto"/>
            </w:tcBorders>
            <w:shd w:val="clear" w:color="auto" w:fill="auto"/>
            <w:hideMark/>
          </w:tcPr>
          <w:p w:rsidR="003F17E7" w:rsidRPr="003F5DB2" w:rsidRDefault="003F17E7" w:rsidP="003F17E7">
            <w:pPr>
              <w:spacing w:line="240" w:lineRule="auto"/>
              <w:rPr>
                <w:rFonts w:asciiTheme="majorHAnsi" w:eastAsia="Times New Roman" w:hAnsiTheme="majorHAnsi" w:cstheme="majorHAnsi"/>
              </w:rPr>
            </w:pPr>
            <w:r w:rsidRPr="003F5DB2">
              <w:rPr>
                <w:rFonts w:asciiTheme="majorHAnsi" w:eastAsia="Times New Roman" w:hAnsiTheme="majorHAnsi" w:cstheme="majorHAnsi"/>
              </w:rPr>
              <w:t>yes</w:t>
            </w:r>
          </w:p>
        </w:tc>
        <w:tc>
          <w:tcPr>
            <w:tcW w:w="1260" w:type="dxa"/>
            <w:tcBorders>
              <w:top w:val="nil"/>
              <w:left w:val="nil"/>
              <w:bottom w:val="single" w:sz="4" w:space="0" w:color="auto"/>
              <w:right w:val="single" w:sz="4" w:space="0" w:color="auto"/>
            </w:tcBorders>
            <w:shd w:val="clear" w:color="auto" w:fill="auto"/>
            <w:hideMark/>
          </w:tcPr>
          <w:p w:rsidR="003F17E7" w:rsidRPr="003F5DB2" w:rsidRDefault="003F17E7" w:rsidP="003F17E7">
            <w:pPr>
              <w:spacing w:line="240" w:lineRule="auto"/>
              <w:rPr>
                <w:rFonts w:asciiTheme="majorHAnsi" w:eastAsia="Times New Roman" w:hAnsiTheme="majorHAnsi" w:cstheme="majorHAnsi"/>
              </w:rPr>
            </w:pPr>
            <w:r w:rsidRPr="003F5DB2">
              <w:rPr>
                <w:rFonts w:asciiTheme="majorHAnsi" w:eastAsia="Times New Roman" w:hAnsiTheme="majorHAnsi" w:cstheme="majorHAnsi"/>
              </w:rPr>
              <w:t>integer</w:t>
            </w:r>
          </w:p>
        </w:tc>
        <w:tc>
          <w:tcPr>
            <w:tcW w:w="4410" w:type="dxa"/>
            <w:tcBorders>
              <w:top w:val="nil"/>
              <w:left w:val="nil"/>
              <w:bottom w:val="single" w:sz="4" w:space="0" w:color="auto"/>
              <w:right w:val="single" w:sz="4" w:space="0" w:color="auto"/>
            </w:tcBorders>
            <w:shd w:val="clear" w:color="auto" w:fill="auto"/>
            <w:hideMark/>
          </w:tcPr>
          <w:p w:rsidR="003F17E7" w:rsidRPr="003F5DB2" w:rsidRDefault="003F17E7" w:rsidP="003F17E7">
            <w:pPr>
              <w:spacing w:line="240" w:lineRule="auto"/>
              <w:rPr>
                <w:rFonts w:asciiTheme="majorHAnsi" w:eastAsia="Times New Roman" w:hAnsiTheme="majorHAnsi" w:cstheme="majorHAnsi"/>
              </w:rPr>
            </w:pPr>
            <w:r w:rsidRPr="003F5DB2">
              <w:rPr>
                <w:rFonts w:asciiTheme="majorHAnsi" w:eastAsia="Times New Roman" w:hAnsiTheme="majorHAnsi" w:cstheme="majorHAnsi"/>
              </w:rPr>
              <w:t>A unique identifier for each Episode.</w:t>
            </w:r>
          </w:p>
        </w:tc>
      </w:tr>
      <w:tr w:rsidR="003F17E7" w:rsidRPr="003F5DB2" w:rsidTr="00067EAA">
        <w:trPr>
          <w:trHeight w:val="860"/>
        </w:trPr>
        <w:tc>
          <w:tcPr>
            <w:tcW w:w="2800" w:type="dxa"/>
            <w:tcBorders>
              <w:top w:val="nil"/>
              <w:left w:val="single" w:sz="4" w:space="0" w:color="auto"/>
              <w:bottom w:val="single" w:sz="4" w:space="0" w:color="auto"/>
              <w:right w:val="single" w:sz="4" w:space="0" w:color="auto"/>
            </w:tcBorders>
            <w:shd w:val="clear" w:color="auto" w:fill="auto"/>
            <w:hideMark/>
          </w:tcPr>
          <w:p w:rsidR="003F17E7" w:rsidRPr="003F5DB2" w:rsidRDefault="003F17E7" w:rsidP="003F17E7">
            <w:pPr>
              <w:spacing w:line="240" w:lineRule="auto"/>
              <w:rPr>
                <w:rFonts w:asciiTheme="majorHAnsi" w:eastAsia="Times New Roman" w:hAnsiTheme="majorHAnsi" w:cstheme="majorHAnsi"/>
              </w:rPr>
            </w:pPr>
            <w:proofErr w:type="spellStart"/>
            <w:r w:rsidRPr="003F5DB2">
              <w:rPr>
                <w:rFonts w:asciiTheme="majorHAnsi" w:eastAsia="Times New Roman" w:hAnsiTheme="majorHAnsi" w:cstheme="majorHAnsi"/>
              </w:rPr>
              <w:t>person_id</w:t>
            </w:r>
            <w:proofErr w:type="spellEnd"/>
          </w:p>
        </w:tc>
        <w:tc>
          <w:tcPr>
            <w:tcW w:w="1170" w:type="dxa"/>
            <w:tcBorders>
              <w:top w:val="nil"/>
              <w:left w:val="nil"/>
              <w:bottom w:val="single" w:sz="4" w:space="0" w:color="auto"/>
              <w:right w:val="single" w:sz="4" w:space="0" w:color="auto"/>
            </w:tcBorders>
            <w:shd w:val="clear" w:color="auto" w:fill="auto"/>
            <w:hideMark/>
          </w:tcPr>
          <w:p w:rsidR="003F17E7" w:rsidRPr="003F5DB2" w:rsidRDefault="003F17E7" w:rsidP="003F17E7">
            <w:pPr>
              <w:spacing w:line="240" w:lineRule="auto"/>
              <w:rPr>
                <w:rFonts w:asciiTheme="majorHAnsi" w:eastAsia="Times New Roman" w:hAnsiTheme="majorHAnsi" w:cstheme="majorHAnsi"/>
              </w:rPr>
            </w:pPr>
            <w:r w:rsidRPr="003F5DB2">
              <w:rPr>
                <w:rFonts w:asciiTheme="majorHAnsi" w:eastAsia="Times New Roman" w:hAnsiTheme="majorHAnsi" w:cstheme="majorHAnsi"/>
              </w:rPr>
              <w:t>yes</w:t>
            </w:r>
          </w:p>
        </w:tc>
        <w:tc>
          <w:tcPr>
            <w:tcW w:w="1260" w:type="dxa"/>
            <w:tcBorders>
              <w:top w:val="nil"/>
              <w:left w:val="nil"/>
              <w:bottom w:val="single" w:sz="4" w:space="0" w:color="auto"/>
              <w:right w:val="single" w:sz="4" w:space="0" w:color="auto"/>
            </w:tcBorders>
            <w:shd w:val="clear" w:color="auto" w:fill="auto"/>
            <w:hideMark/>
          </w:tcPr>
          <w:p w:rsidR="003F17E7" w:rsidRPr="003F5DB2" w:rsidRDefault="003F17E7" w:rsidP="003F17E7">
            <w:pPr>
              <w:spacing w:line="240" w:lineRule="auto"/>
              <w:rPr>
                <w:rFonts w:asciiTheme="majorHAnsi" w:eastAsia="Times New Roman" w:hAnsiTheme="majorHAnsi" w:cstheme="majorHAnsi"/>
              </w:rPr>
            </w:pPr>
            <w:r w:rsidRPr="003F5DB2">
              <w:rPr>
                <w:rFonts w:asciiTheme="majorHAnsi" w:eastAsia="Times New Roman" w:hAnsiTheme="majorHAnsi" w:cstheme="majorHAnsi"/>
              </w:rPr>
              <w:t>integer</w:t>
            </w:r>
          </w:p>
        </w:tc>
        <w:tc>
          <w:tcPr>
            <w:tcW w:w="4410" w:type="dxa"/>
            <w:tcBorders>
              <w:top w:val="nil"/>
              <w:left w:val="nil"/>
              <w:bottom w:val="single" w:sz="4" w:space="0" w:color="auto"/>
              <w:right w:val="single" w:sz="4" w:space="0" w:color="auto"/>
            </w:tcBorders>
            <w:shd w:val="clear" w:color="auto" w:fill="auto"/>
            <w:hideMark/>
          </w:tcPr>
          <w:p w:rsidR="003F17E7" w:rsidRPr="003F5DB2" w:rsidRDefault="003F17E7" w:rsidP="003F17E7">
            <w:pPr>
              <w:spacing w:line="240" w:lineRule="auto"/>
              <w:rPr>
                <w:rFonts w:asciiTheme="majorHAnsi" w:eastAsia="Times New Roman" w:hAnsiTheme="majorHAnsi" w:cstheme="majorHAnsi"/>
              </w:rPr>
            </w:pPr>
            <w:r w:rsidRPr="003F5DB2">
              <w:rPr>
                <w:rFonts w:asciiTheme="majorHAnsi" w:eastAsia="Times New Roman" w:hAnsiTheme="majorHAnsi" w:cstheme="majorHAnsi"/>
              </w:rPr>
              <w:t>A foreign key identifier to the Person who is undergoing the Episode. The demographic details of that Person are stored in the PERSON table.</w:t>
            </w:r>
          </w:p>
        </w:tc>
      </w:tr>
      <w:tr w:rsidR="003F17E7" w:rsidRPr="003F5DB2" w:rsidTr="00067EAA">
        <w:trPr>
          <w:trHeight w:val="1720"/>
        </w:trPr>
        <w:tc>
          <w:tcPr>
            <w:tcW w:w="2800" w:type="dxa"/>
            <w:tcBorders>
              <w:top w:val="nil"/>
              <w:left w:val="single" w:sz="4" w:space="0" w:color="auto"/>
              <w:bottom w:val="single" w:sz="4" w:space="0" w:color="auto"/>
              <w:right w:val="single" w:sz="4" w:space="0" w:color="auto"/>
            </w:tcBorders>
            <w:shd w:val="clear" w:color="auto" w:fill="auto"/>
            <w:hideMark/>
          </w:tcPr>
          <w:p w:rsidR="003F17E7" w:rsidRPr="003F5DB2" w:rsidRDefault="003F17E7" w:rsidP="003F17E7">
            <w:pPr>
              <w:spacing w:line="240" w:lineRule="auto"/>
              <w:rPr>
                <w:rFonts w:asciiTheme="majorHAnsi" w:eastAsia="Times New Roman" w:hAnsiTheme="majorHAnsi" w:cstheme="majorHAnsi"/>
              </w:rPr>
            </w:pPr>
            <w:proofErr w:type="spellStart"/>
            <w:r w:rsidRPr="003F5DB2">
              <w:rPr>
                <w:rFonts w:asciiTheme="majorHAnsi" w:eastAsia="Times New Roman" w:hAnsiTheme="majorHAnsi" w:cstheme="majorHAnsi"/>
              </w:rPr>
              <w:t>episode_concept_id</w:t>
            </w:r>
            <w:proofErr w:type="spellEnd"/>
          </w:p>
        </w:tc>
        <w:tc>
          <w:tcPr>
            <w:tcW w:w="1170" w:type="dxa"/>
            <w:tcBorders>
              <w:top w:val="nil"/>
              <w:left w:val="nil"/>
              <w:bottom w:val="single" w:sz="4" w:space="0" w:color="auto"/>
              <w:right w:val="single" w:sz="4" w:space="0" w:color="auto"/>
            </w:tcBorders>
            <w:shd w:val="clear" w:color="auto" w:fill="auto"/>
            <w:hideMark/>
          </w:tcPr>
          <w:p w:rsidR="003F17E7" w:rsidRPr="003F5DB2" w:rsidRDefault="003F17E7" w:rsidP="003F17E7">
            <w:pPr>
              <w:spacing w:line="240" w:lineRule="auto"/>
              <w:rPr>
                <w:rFonts w:asciiTheme="majorHAnsi" w:eastAsia="Times New Roman" w:hAnsiTheme="majorHAnsi" w:cstheme="majorHAnsi"/>
              </w:rPr>
            </w:pPr>
            <w:r w:rsidRPr="003F5DB2">
              <w:rPr>
                <w:rFonts w:asciiTheme="majorHAnsi" w:eastAsia="Times New Roman" w:hAnsiTheme="majorHAnsi" w:cstheme="majorHAnsi"/>
              </w:rPr>
              <w:t>yes</w:t>
            </w:r>
          </w:p>
        </w:tc>
        <w:tc>
          <w:tcPr>
            <w:tcW w:w="1260" w:type="dxa"/>
            <w:tcBorders>
              <w:top w:val="nil"/>
              <w:left w:val="nil"/>
              <w:bottom w:val="single" w:sz="4" w:space="0" w:color="auto"/>
              <w:right w:val="single" w:sz="4" w:space="0" w:color="auto"/>
            </w:tcBorders>
            <w:shd w:val="clear" w:color="auto" w:fill="auto"/>
            <w:hideMark/>
          </w:tcPr>
          <w:p w:rsidR="003F17E7" w:rsidRPr="003F5DB2" w:rsidRDefault="003F17E7" w:rsidP="003F17E7">
            <w:pPr>
              <w:spacing w:line="240" w:lineRule="auto"/>
              <w:rPr>
                <w:rFonts w:asciiTheme="majorHAnsi" w:eastAsia="Times New Roman" w:hAnsiTheme="majorHAnsi" w:cstheme="majorHAnsi"/>
              </w:rPr>
            </w:pPr>
            <w:r w:rsidRPr="003F5DB2">
              <w:rPr>
                <w:rFonts w:asciiTheme="majorHAnsi" w:eastAsia="Times New Roman" w:hAnsiTheme="majorHAnsi" w:cstheme="majorHAnsi"/>
              </w:rPr>
              <w:t>integer</w:t>
            </w:r>
          </w:p>
        </w:tc>
        <w:tc>
          <w:tcPr>
            <w:tcW w:w="4410" w:type="dxa"/>
            <w:tcBorders>
              <w:top w:val="nil"/>
              <w:left w:val="nil"/>
              <w:bottom w:val="single" w:sz="4" w:space="0" w:color="auto"/>
              <w:right w:val="single" w:sz="4" w:space="0" w:color="auto"/>
            </w:tcBorders>
            <w:shd w:val="clear" w:color="auto" w:fill="auto"/>
            <w:hideMark/>
          </w:tcPr>
          <w:p w:rsidR="003F17E7" w:rsidRPr="003F5DB2" w:rsidRDefault="003F17E7" w:rsidP="003F17E7">
            <w:pPr>
              <w:spacing w:line="240" w:lineRule="auto"/>
              <w:rPr>
                <w:rFonts w:asciiTheme="majorHAnsi" w:eastAsia="Times New Roman" w:hAnsiTheme="majorHAnsi" w:cstheme="majorHAnsi"/>
              </w:rPr>
            </w:pPr>
            <w:r w:rsidRPr="003F5DB2">
              <w:rPr>
                <w:rFonts w:asciiTheme="majorHAnsi" w:eastAsia="Times New Roman" w:hAnsiTheme="majorHAnsi" w:cstheme="majorHAnsi"/>
              </w:rPr>
              <w:t>A foreign key that refers to a standard Episode Concept identifier in the Standardized Vocabularies. Examples of an Episode Concept can be: Treatment Regimen, Treatment Cycle, Disease First Occurrence, Remission, Relapse, Episode of Care</w:t>
            </w:r>
          </w:p>
        </w:tc>
      </w:tr>
      <w:tr w:rsidR="003F17E7" w:rsidRPr="003F5DB2" w:rsidTr="00067EAA">
        <w:trPr>
          <w:trHeight w:val="574"/>
        </w:trPr>
        <w:tc>
          <w:tcPr>
            <w:tcW w:w="2800" w:type="dxa"/>
            <w:tcBorders>
              <w:top w:val="nil"/>
              <w:left w:val="single" w:sz="4" w:space="0" w:color="auto"/>
              <w:bottom w:val="single" w:sz="4" w:space="0" w:color="auto"/>
              <w:right w:val="single" w:sz="4" w:space="0" w:color="auto"/>
            </w:tcBorders>
            <w:shd w:val="clear" w:color="auto" w:fill="auto"/>
            <w:hideMark/>
          </w:tcPr>
          <w:p w:rsidR="003F17E7" w:rsidRPr="003F5DB2" w:rsidRDefault="003F17E7" w:rsidP="003F17E7">
            <w:pPr>
              <w:spacing w:line="240" w:lineRule="auto"/>
              <w:rPr>
                <w:rFonts w:asciiTheme="majorHAnsi" w:eastAsia="Times New Roman" w:hAnsiTheme="majorHAnsi" w:cstheme="majorHAnsi"/>
              </w:rPr>
            </w:pPr>
            <w:proofErr w:type="spellStart"/>
            <w:r w:rsidRPr="003F5DB2">
              <w:rPr>
                <w:rFonts w:asciiTheme="majorHAnsi" w:eastAsia="Times New Roman" w:hAnsiTheme="majorHAnsi" w:cstheme="majorHAnsi"/>
              </w:rPr>
              <w:t>episode_start_datetime</w:t>
            </w:r>
            <w:proofErr w:type="spellEnd"/>
          </w:p>
        </w:tc>
        <w:tc>
          <w:tcPr>
            <w:tcW w:w="1170" w:type="dxa"/>
            <w:tcBorders>
              <w:top w:val="nil"/>
              <w:left w:val="nil"/>
              <w:bottom w:val="single" w:sz="4" w:space="0" w:color="auto"/>
              <w:right w:val="single" w:sz="4" w:space="0" w:color="auto"/>
            </w:tcBorders>
            <w:shd w:val="clear" w:color="auto" w:fill="auto"/>
            <w:hideMark/>
          </w:tcPr>
          <w:p w:rsidR="003F17E7" w:rsidRPr="003F5DB2" w:rsidRDefault="003F17E7" w:rsidP="003F17E7">
            <w:pPr>
              <w:spacing w:line="240" w:lineRule="auto"/>
              <w:rPr>
                <w:rFonts w:asciiTheme="majorHAnsi" w:eastAsia="Times New Roman" w:hAnsiTheme="majorHAnsi" w:cstheme="majorHAnsi"/>
              </w:rPr>
            </w:pPr>
            <w:r w:rsidRPr="003F5DB2">
              <w:rPr>
                <w:rFonts w:asciiTheme="majorHAnsi" w:eastAsia="Times New Roman" w:hAnsiTheme="majorHAnsi" w:cstheme="majorHAnsi"/>
              </w:rPr>
              <w:t>yes</w:t>
            </w:r>
          </w:p>
        </w:tc>
        <w:tc>
          <w:tcPr>
            <w:tcW w:w="1260" w:type="dxa"/>
            <w:tcBorders>
              <w:top w:val="nil"/>
              <w:left w:val="nil"/>
              <w:bottom w:val="single" w:sz="4" w:space="0" w:color="auto"/>
              <w:right w:val="single" w:sz="4" w:space="0" w:color="auto"/>
            </w:tcBorders>
            <w:shd w:val="clear" w:color="auto" w:fill="auto"/>
            <w:hideMark/>
          </w:tcPr>
          <w:p w:rsidR="003F17E7" w:rsidRPr="003F5DB2" w:rsidRDefault="003F17E7" w:rsidP="003F17E7">
            <w:pPr>
              <w:spacing w:line="240" w:lineRule="auto"/>
              <w:rPr>
                <w:rFonts w:asciiTheme="majorHAnsi" w:eastAsia="Times New Roman" w:hAnsiTheme="majorHAnsi" w:cstheme="majorHAnsi"/>
              </w:rPr>
            </w:pPr>
            <w:r w:rsidRPr="003F5DB2">
              <w:rPr>
                <w:rFonts w:asciiTheme="majorHAnsi" w:eastAsia="Times New Roman" w:hAnsiTheme="majorHAnsi" w:cstheme="majorHAnsi"/>
              </w:rPr>
              <w:t>date</w:t>
            </w:r>
          </w:p>
        </w:tc>
        <w:tc>
          <w:tcPr>
            <w:tcW w:w="4410" w:type="dxa"/>
            <w:tcBorders>
              <w:top w:val="nil"/>
              <w:left w:val="nil"/>
              <w:bottom w:val="single" w:sz="4" w:space="0" w:color="auto"/>
              <w:right w:val="single" w:sz="4" w:space="0" w:color="auto"/>
            </w:tcBorders>
            <w:shd w:val="clear" w:color="auto" w:fill="auto"/>
            <w:hideMark/>
          </w:tcPr>
          <w:p w:rsidR="003F17E7" w:rsidRPr="003F5DB2" w:rsidRDefault="003F17E7" w:rsidP="003F17E7">
            <w:pPr>
              <w:spacing w:line="240" w:lineRule="auto"/>
              <w:rPr>
                <w:rFonts w:asciiTheme="majorHAnsi" w:eastAsia="Times New Roman" w:hAnsiTheme="majorHAnsi" w:cstheme="majorHAnsi"/>
              </w:rPr>
            </w:pPr>
            <w:r w:rsidRPr="003F5DB2">
              <w:rPr>
                <w:rFonts w:asciiTheme="majorHAnsi" w:eastAsia="Times New Roman" w:hAnsiTheme="majorHAnsi" w:cstheme="majorHAnsi"/>
              </w:rPr>
              <w:t>The date and time on which the Episode was started.</w:t>
            </w:r>
          </w:p>
        </w:tc>
      </w:tr>
      <w:tr w:rsidR="003F17E7" w:rsidRPr="003F5DB2" w:rsidTr="00067EAA">
        <w:trPr>
          <w:trHeight w:val="574"/>
        </w:trPr>
        <w:tc>
          <w:tcPr>
            <w:tcW w:w="2800" w:type="dxa"/>
            <w:tcBorders>
              <w:top w:val="nil"/>
              <w:left w:val="single" w:sz="4" w:space="0" w:color="auto"/>
              <w:bottom w:val="single" w:sz="4" w:space="0" w:color="auto"/>
              <w:right w:val="single" w:sz="4" w:space="0" w:color="auto"/>
            </w:tcBorders>
            <w:shd w:val="clear" w:color="auto" w:fill="auto"/>
            <w:hideMark/>
          </w:tcPr>
          <w:p w:rsidR="003F17E7" w:rsidRPr="003F5DB2" w:rsidRDefault="003F17E7" w:rsidP="003F17E7">
            <w:pPr>
              <w:spacing w:line="240" w:lineRule="auto"/>
              <w:rPr>
                <w:rFonts w:asciiTheme="majorHAnsi" w:eastAsia="Times New Roman" w:hAnsiTheme="majorHAnsi" w:cstheme="majorHAnsi"/>
              </w:rPr>
            </w:pPr>
            <w:proofErr w:type="spellStart"/>
            <w:r w:rsidRPr="003F5DB2">
              <w:rPr>
                <w:rFonts w:asciiTheme="majorHAnsi" w:eastAsia="Times New Roman" w:hAnsiTheme="majorHAnsi" w:cstheme="majorHAnsi"/>
              </w:rPr>
              <w:t>episode_end_datetime</w:t>
            </w:r>
            <w:proofErr w:type="spellEnd"/>
          </w:p>
        </w:tc>
        <w:tc>
          <w:tcPr>
            <w:tcW w:w="1170" w:type="dxa"/>
            <w:tcBorders>
              <w:top w:val="nil"/>
              <w:left w:val="nil"/>
              <w:bottom w:val="single" w:sz="4" w:space="0" w:color="auto"/>
              <w:right w:val="single" w:sz="4" w:space="0" w:color="auto"/>
            </w:tcBorders>
            <w:shd w:val="clear" w:color="auto" w:fill="auto"/>
            <w:hideMark/>
          </w:tcPr>
          <w:p w:rsidR="003F17E7" w:rsidRPr="003F5DB2" w:rsidRDefault="003F17E7" w:rsidP="003F17E7">
            <w:pPr>
              <w:spacing w:line="240" w:lineRule="auto"/>
              <w:rPr>
                <w:rFonts w:asciiTheme="majorHAnsi" w:eastAsia="Times New Roman" w:hAnsiTheme="majorHAnsi" w:cstheme="majorHAnsi"/>
              </w:rPr>
            </w:pPr>
            <w:r w:rsidRPr="003F5DB2">
              <w:rPr>
                <w:rFonts w:asciiTheme="majorHAnsi" w:eastAsia="Times New Roman" w:hAnsiTheme="majorHAnsi" w:cstheme="majorHAnsi"/>
              </w:rPr>
              <w:t>yes</w:t>
            </w:r>
          </w:p>
        </w:tc>
        <w:tc>
          <w:tcPr>
            <w:tcW w:w="1260" w:type="dxa"/>
            <w:tcBorders>
              <w:top w:val="nil"/>
              <w:left w:val="nil"/>
              <w:bottom w:val="single" w:sz="4" w:space="0" w:color="auto"/>
              <w:right w:val="single" w:sz="4" w:space="0" w:color="auto"/>
            </w:tcBorders>
            <w:shd w:val="clear" w:color="auto" w:fill="auto"/>
            <w:hideMark/>
          </w:tcPr>
          <w:p w:rsidR="003F17E7" w:rsidRPr="003F5DB2" w:rsidRDefault="003F17E7" w:rsidP="003F17E7">
            <w:pPr>
              <w:spacing w:line="240" w:lineRule="auto"/>
              <w:rPr>
                <w:rFonts w:asciiTheme="majorHAnsi" w:eastAsia="Times New Roman" w:hAnsiTheme="majorHAnsi" w:cstheme="majorHAnsi"/>
              </w:rPr>
            </w:pPr>
            <w:r w:rsidRPr="003F5DB2">
              <w:rPr>
                <w:rFonts w:asciiTheme="majorHAnsi" w:eastAsia="Times New Roman" w:hAnsiTheme="majorHAnsi" w:cstheme="majorHAnsi"/>
              </w:rPr>
              <w:t>date</w:t>
            </w:r>
          </w:p>
        </w:tc>
        <w:tc>
          <w:tcPr>
            <w:tcW w:w="4410" w:type="dxa"/>
            <w:tcBorders>
              <w:top w:val="nil"/>
              <w:left w:val="nil"/>
              <w:bottom w:val="single" w:sz="4" w:space="0" w:color="auto"/>
              <w:right w:val="single" w:sz="4" w:space="0" w:color="auto"/>
            </w:tcBorders>
            <w:shd w:val="clear" w:color="auto" w:fill="auto"/>
            <w:hideMark/>
          </w:tcPr>
          <w:p w:rsidR="003F17E7" w:rsidRPr="003F5DB2" w:rsidRDefault="003F17E7" w:rsidP="003F17E7">
            <w:pPr>
              <w:spacing w:line="240" w:lineRule="auto"/>
              <w:rPr>
                <w:rFonts w:asciiTheme="majorHAnsi" w:eastAsia="Times New Roman" w:hAnsiTheme="majorHAnsi" w:cstheme="majorHAnsi"/>
              </w:rPr>
            </w:pPr>
            <w:r w:rsidRPr="003F5DB2">
              <w:rPr>
                <w:rFonts w:asciiTheme="majorHAnsi" w:eastAsia="Times New Roman" w:hAnsiTheme="majorHAnsi" w:cstheme="majorHAnsi"/>
              </w:rPr>
              <w:t>The date and time on which the Episode was ended.</w:t>
            </w:r>
          </w:p>
        </w:tc>
      </w:tr>
      <w:tr w:rsidR="003F17E7" w:rsidRPr="003F5DB2" w:rsidTr="00067EAA">
        <w:trPr>
          <w:trHeight w:val="860"/>
        </w:trPr>
        <w:tc>
          <w:tcPr>
            <w:tcW w:w="2800" w:type="dxa"/>
            <w:tcBorders>
              <w:top w:val="nil"/>
              <w:left w:val="single" w:sz="4" w:space="0" w:color="auto"/>
              <w:bottom w:val="single" w:sz="4" w:space="0" w:color="auto"/>
              <w:right w:val="single" w:sz="4" w:space="0" w:color="auto"/>
            </w:tcBorders>
            <w:shd w:val="clear" w:color="auto" w:fill="auto"/>
            <w:hideMark/>
          </w:tcPr>
          <w:p w:rsidR="003F17E7" w:rsidRPr="003F5DB2" w:rsidRDefault="003F17E7" w:rsidP="003F17E7">
            <w:pPr>
              <w:spacing w:line="240" w:lineRule="auto"/>
              <w:rPr>
                <w:rFonts w:asciiTheme="majorHAnsi" w:eastAsia="Times New Roman" w:hAnsiTheme="majorHAnsi" w:cstheme="majorHAnsi"/>
              </w:rPr>
            </w:pPr>
            <w:proofErr w:type="spellStart"/>
            <w:r w:rsidRPr="003F5DB2">
              <w:rPr>
                <w:rFonts w:asciiTheme="majorHAnsi" w:eastAsia="Times New Roman" w:hAnsiTheme="majorHAnsi" w:cstheme="majorHAnsi"/>
              </w:rPr>
              <w:t>episode_parent_id</w:t>
            </w:r>
            <w:proofErr w:type="spellEnd"/>
          </w:p>
        </w:tc>
        <w:tc>
          <w:tcPr>
            <w:tcW w:w="1170" w:type="dxa"/>
            <w:tcBorders>
              <w:top w:val="nil"/>
              <w:left w:val="nil"/>
              <w:bottom w:val="single" w:sz="4" w:space="0" w:color="auto"/>
              <w:right w:val="single" w:sz="4" w:space="0" w:color="auto"/>
            </w:tcBorders>
            <w:shd w:val="clear" w:color="auto" w:fill="auto"/>
            <w:hideMark/>
          </w:tcPr>
          <w:p w:rsidR="003F17E7" w:rsidRPr="003F5DB2" w:rsidRDefault="003F17E7" w:rsidP="003F17E7">
            <w:pPr>
              <w:spacing w:line="240" w:lineRule="auto"/>
              <w:rPr>
                <w:rFonts w:asciiTheme="majorHAnsi" w:eastAsia="Times New Roman" w:hAnsiTheme="majorHAnsi" w:cstheme="majorHAnsi"/>
              </w:rPr>
            </w:pPr>
            <w:r w:rsidRPr="003F5DB2">
              <w:rPr>
                <w:rFonts w:asciiTheme="majorHAnsi" w:eastAsia="Times New Roman" w:hAnsiTheme="majorHAnsi" w:cstheme="majorHAnsi"/>
              </w:rPr>
              <w:t>no</w:t>
            </w:r>
          </w:p>
        </w:tc>
        <w:tc>
          <w:tcPr>
            <w:tcW w:w="1260" w:type="dxa"/>
            <w:tcBorders>
              <w:top w:val="nil"/>
              <w:left w:val="nil"/>
              <w:bottom w:val="single" w:sz="4" w:space="0" w:color="auto"/>
              <w:right w:val="single" w:sz="4" w:space="0" w:color="auto"/>
            </w:tcBorders>
            <w:shd w:val="clear" w:color="auto" w:fill="auto"/>
            <w:hideMark/>
          </w:tcPr>
          <w:p w:rsidR="003F17E7" w:rsidRPr="003F5DB2" w:rsidRDefault="003F17E7" w:rsidP="003F17E7">
            <w:pPr>
              <w:spacing w:line="240" w:lineRule="auto"/>
              <w:rPr>
                <w:rFonts w:asciiTheme="majorHAnsi" w:eastAsia="Times New Roman" w:hAnsiTheme="majorHAnsi" w:cstheme="majorHAnsi"/>
              </w:rPr>
            </w:pPr>
            <w:r w:rsidRPr="003F5DB2">
              <w:rPr>
                <w:rFonts w:asciiTheme="majorHAnsi" w:eastAsia="Times New Roman" w:hAnsiTheme="majorHAnsi" w:cstheme="majorHAnsi"/>
              </w:rPr>
              <w:t>integer</w:t>
            </w:r>
          </w:p>
        </w:tc>
        <w:tc>
          <w:tcPr>
            <w:tcW w:w="4410" w:type="dxa"/>
            <w:tcBorders>
              <w:top w:val="nil"/>
              <w:left w:val="nil"/>
              <w:bottom w:val="single" w:sz="4" w:space="0" w:color="auto"/>
              <w:right w:val="single" w:sz="4" w:space="0" w:color="auto"/>
            </w:tcBorders>
            <w:shd w:val="clear" w:color="auto" w:fill="auto"/>
            <w:hideMark/>
          </w:tcPr>
          <w:p w:rsidR="003F17E7" w:rsidRPr="003F5DB2" w:rsidRDefault="003F17E7" w:rsidP="003F17E7">
            <w:pPr>
              <w:spacing w:line="240" w:lineRule="auto"/>
              <w:rPr>
                <w:rFonts w:asciiTheme="majorHAnsi" w:eastAsia="Times New Roman" w:hAnsiTheme="majorHAnsi" w:cstheme="majorHAnsi"/>
              </w:rPr>
            </w:pPr>
            <w:r w:rsidRPr="003F5DB2">
              <w:rPr>
                <w:rFonts w:asciiTheme="majorHAnsi" w:eastAsia="Times New Roman" w:hAnsiTheme="majorHAnsi" w:cstheme="majorHAnsi"/>
              </w:rPr>
              <w:t>A foreign key that refers to a parent Episode entry representing an entire episode if the episode spans multiple cycles.</w:t>
            </w:r>
          </w:p>
        </w:tc>
      </w:tr>
      <w:tr w:rsidR="003F17E7" w:rsidRPr="003F5DB2" w:rsidTr="00067EAA">
        <w:trPr>
          <w:trHeight w:val="574"/>
        </w:trPr>
        <w:tc>
          <w:tcPr>
            <w:tcW w:w="2800" w:type="dxa"/>
            <w:tcBorders>
              <w:top w:val="nil"/>
              <w:left w:val="single" w:sz="4" w:space="0" w:color="auto"/>
              <w:bottom w:val="single" w:sz="4" w:space="0" w:color="auto"/>
              <w:right w:val="single" w:sz="4" w:space="0" w:color="auto"/>
            </w:tcBorders>
            <w:shd w:val="clear" w:color="auto" w:fill="auto"/>
            <w:hideMark/>
          </w:tcPr>
          <w:p w:rsidR="003F17E7" w:rsidRPr="003F5DB2" w:rsidRDefault="003F17E7" w:rsidP="003F17E7">
            <w:pPr>
              <w:spacing w:line="240" w:lineRule="auto"/>
              <w:rPr>
                <w:rFonts w:asciiTheme="majorHAnsi" w:eastAsia="Times New Roman" w:hAnsiTheme="majorHAnsi" w:cstheme="majorHAnsi"/>
              </w:rPr>
            </w:pPr>
            <w:proofErr w:type="spellStart"/>
            <w:r w:rsidRPr="003F5DB2">
              <w:rPr>
                <w:rFonts w:asciiTheme="majorHAnsi" w:eastAsia="Times New Roman" w:hAnsiTheme="majorHAnsi" w:cstheme="majorHAnsi"/>
              </w:rPr>
              <w:t>episode_number</w:t>
            </w:r>
            <w:proofErr w:type="spellEnd"/>
          </w:p>
        </w:tc>
        <w:tc>
          <w:tcPr>
            <w:tcW w:w="1170" w:type="dxa"/>
            <w:tcBorders>
              <w:top w:val="nil"/>
              <w:left w:val="nil"/>
              <w:bottom w:val="single" w:sz="4" w:space="0" w:color="auto"/>
              <w:right w:val="single" w:sz="4" w:space="0" w:color="auto"/>
            </w:tcBorders>
            <w:shd w:val="clear" w:color="auto" w:fill="auto"/>
            <w:hideMark/>
          </w:tcPr>
          <w:p w:rsidR="003F17E7" w:rsidRPr="003F5DB2" w:rsidRDefault="003F17E7" w:rsidP="003F17E7">
            <w:pPr>
              <w:spacing w:line="240" w:lineRule="auto"/>
              <w:rPr>
                <w:rFonts w:asciiTheme="majorHAnsi" w:eastAsia="Times New Roman" w:hAnsiTheme="majorHAnsi" w:cstheme="majorHAnsi"/>
              </w:rPr>
            </w:pPr>
            <w:r w:rsidRPr="003F5DB2">
              <w:rPr>
                <w:rFonts w:asciiTheme="majorHAnsi" w:eastAsia="Times New Roman" w:hAnsiTheme="majorHAnsi" w:cstheme="majorHAnsi"/>
              </w:rPr>
              <w:t>no</w:t>
            </w:r>
          </w:p>
        </w:tc>
        <w:tc>
          <w:tcPr>
            <w:tcW w:w="1260" w:type="dxa"/>
            <w:tcBorders>
              <w:top w:val="nil"/>
              <w:left w:val="nil"/>
              <w:bottom w:val="single" w:sz="4" w:space="0" w:color="auto"/>
              <w:right w:val="single" w:sz="4" w:space="0" w:color="auto"/>
            </w:tcBorders>
            <w:shd w:val="clear" w:color="auto" w:fill="auto"/>
            <w:hideMark/>
          </w:tcPr>
          <w:p w:rsidR="003F17E7" w:rsidRPr="003F5DB2" w:rsidRDefault="003F17E7" w:rsidP="003F17E7">
            <w:pPr>
              <w:spacing w:line="240" w:lineRule="auto"/>
              <w:rPr>
                <w:rFonts w:asciiTheme="majorHAnsi" w:eastAsia="Times New Roman" w:hAnsiTheme="majorHAnsi" w:cstheme="majorHAnsi"/>
              </w:rPr>
            </w:pPr>
            <w:r w:rsidRPr="003F5DB2">
              <w:rPr>
                <w:rFonts w:asciiTheme="majorHAnsi" w:eastAsia="Times New Roman" w:hAnsiTheme="majorHAnsi" w:cstheme="majorHAnsi"/>
              </w:rPr>
              <w:t>integer</w:t>
            </w:r>
          </w:p>
        </w:tc>
        <w:tc>
          <w:tcPr>
            <w:tcW w:w="4410" w:type="dxa"/>
            <w:tcBorders>
              <w:top w:val="nil"/>
              <w:left w:val="nil"/>
              <w:bottom w:val="single" w:sz="4" w:space="0" w:color="auto"/>
              <w:right w:val="single" w:sz="4" w:space="0" w:color="auto"/>
            </w:tcBorders>
            <w:shd w:val="clear" w:color="auto" w:fill="auto"/>
            <w:hideMark/>
          </w:tcPr>
          <w:p w:rsidR="003F17E7" w:rsidRPr="003F5DB2" w:rsidRDefault="003F17E7" w:rsidP="003F17E7">
            <w:pPr>
              <w:spacing w:line="240" w:lineRule="auto"/>
              <w:rPr>
                <w:rFonts w:asciiTheme="majorHAnsi" w:eastAsia="Times New Roman" w:hAnsiTheme="majorHAnsi" w:cstheme="majorHAnsi"/>
              </w:rPr>
            </w:pPr>
            <w:r w:rsidRPr="003F5DB2">
              <w:rPr>
                <w:rFonts w:asciiTheme="majorHAnsi" w:eastAsia="Times New Roman" w:hAnsiTheme="majorHAnsi" w:cstheme="majorHAnsi"/>
              </w:rPr>
              <w:t>An ordinal count for an Episode that spans multiple times</w:t>
            </w:r>
          </w:p>
        </w:tc>
      </w:tr>
      <w:tr w:rsidR="003F17E7" w:rsidRPr="003F5DB2" w:rsidTr="00067EAA">
        <w:trPr>
          <w:trHeight w:val="1147"/>
        </w:trPr>
        <w:tc>
          <w:tcPr>
            <w:tcW w:w="2800" w:type="dxa"/>
            <w:tcBorders>
              <w:top w:val="nil"/>
              <w:left w:val="single" w:sz="4" w:space="0" w:color="auto"/>
              <w:bottom w:val="single" w:sz="4" w:space="0" w:color="auto"/>
              <w:right w:val="single" w:sz="4" w:space="0" w:color="auto"/>
            </w:tcBorders>
            <w:shd w:val="clear" w:color="auto" w:fill="auto"/>
            <w:hideMark/>
          </w:tcPr>
          <w:p w:rsidR="003F17E7" w:rsidRPr="003F5DB2" w:rsidRDefault="003F17E7" w:rsidP="003F17E7">
            <w:pPr>
              <w:spacing w:line="240" w:lineRule="auto"/>
              <w:rPr>
                <w:rFonts w:asciiTheme="majorHAnsi" w:eastAsia="Times New Roman" w:hAnsiTheme="majorHAnsi" w:cstheme="majorHAnsi"/>
              </w:rPr>
            </w:pPr>
            <w:proofErr w:type="spellStart"/>
            <w:r w:rsidRPr="003F5DB2">
              <w:rPr>
                <w:rFonts w:asciiTheme="majorHAnsi" w:eastAsia="Times New Roman" w:hAnsiTheme="majorHAnsi" w:cstheme="majorHAnsi"/>
              </w:rPr>
              <w:t>episode_object_concept_id</w:t>
            </w:r>
            <w:proofErr w:type="spellEnd"/>
          </w:p>
        </w:tc>
        <w:tc>
          <w:tcPr>
            <w:tcW w:w="1170" w:type="dxa"/>
            <w:tcBorders>
              <w:top w:val="nil"/>
              <w:left w:val="nil"/>
              <w:bottom w:val="single" w:sz="4" w:space="0" w:color="auto"/>
              <w:right w:val="single" w:sz="4" w:space="0" w:color="auto"/>
            </w:tcBorders>
            <w:shd w:val="clear" w:color="auto" w:fill="auto"/>
            <w:hideMark/>
          </w:tcPr>
          <w:p w:rsidR="003F17E7" w:rsidRPr="003F5DB2" w:rsidRDefault="003F17E7" w:rsidP="003F17E7">
            <w:pPr>
              <w:spacing w:line="240" w:lineRule="auto"/>
              <w:rPr>
                <w:rFonts w:asciiTheme="majorHAnsi" w:eastAsia="Times New Roman" w:hAnsiTheme="majorHAnsi" w:cstheme="majorHAnsi"/>
              </w:rPr>
            </w:pPr>
            <w:r w:rsidRPr="003F5DB2">
              <w:rPr>
                <w:rFonts w:asciiTheme="majorHAnsi" w:eastAsia="Times New Roman" w:hAnsiTheme="majorHAnsi" w:cstheme="majorHAnsi"/>
              </w:rPr>
              <w:t>yes</w:t>
            </w:r>
          </w:p>
        </w:tc>
        <w:tc>
          <w:tcPr>
            <w:tcW w:w="1260" w:type="dxa"/>
            <w:tcBorders>
              <w:top w:val="nil"/>
              <w:left w:val="nil"/>
              <w:bottom w:val="single" w:sz="4" w:space="0" w:color="auto"/>
              <w:right w:val="single" w:sz="4" w:space="0" w:color="auto"/>
            </w:tcBorders>
            <w:shd w:val="clear" w:color="auto" w:fill="auto"/>
            <w:hideMark/>
          </w:tcPr>
          <w:p w:rsidR="003F17E7" w:rsidRPr="003F5DB2" w:rsidRDefault="003F17E7" w:rsidP="003F17E7">
            <w:pPr>
              <w:spacing w:line="240" w:lineRule="auto"/>
              <w:rPr>
                <w:rFonts w:asciiTheme="majorHAnsi" w:eastAsia="Times New Roman" w:hAnsiTheme="majorHAnsi" w:cstheme="majorHAnsi"/>
              </w:rPr>
            </w:pPr>
            <w:r w:rsidRPr="003F5DB2">
              <w:rPr>
                <w:rFonts w:asciiTheme="majorHAnsi" w:eastAsia="Times New Roman" w:hAnsiTheme="majorHAnsi" w:cstheme="majorHAnsi"/>
              </w:rPr>
              <w:t>integer</w:t>
            </w:r>
          </w:p>
        </w:tc>
        <w:tc>
          <w:tcPr>
            <w:tcW w:w="4410" w:type="dxa"/>
            <w:tcBorders>
              <w:top w:val="nil"/>
              <w:left w:val="nil"/>
              <w:bottom w:val="single" w:sz="4" w:space="0" w:color="auto"/>
              <w:right w:val="single" w:sz="4" w:space="0" w:color="auto"/>
            </w:tcBorders>
            <w:shd w:val="clear" w:color="auto" w:fill="auto"/>
            <w:hideMark/>
          </w:tcPr>
          <w:p w:rsidR="003F17E7" w:rsidRPr="003F5DB2" w:rsidRDefault="003F17E7" w:rsidP="008A18B8">
            <w:pPr>
              <w:spacing w:line="240" w:lineRule="auto"/>
              <w:rPr>
                <w:rFonts w:asciiTheme="majorHAnsi" w:eastAsia="Times New Roman" w:hAnsiTheme="majorHAnsi" w:cstheme="majorHAnsi"/>
              </w:rPr>
            </w:pPr>
            <w:r w:rsidRPr="003F5DB2">
              <w:rPr>
                <w:rFonts w:asciiTheme="majorHAnsi" w:eastAsia="Times New Roman" w:hAnsiTheme="majorHAnsi" w:cstheme="majorHAnsi"/>
              </w:rPr>
              <w:t xml:space="preserve">A foreign key that refers to a concept identifier in the Standardized Vocabularies describing disease, treatment, or other </w:t>
            </w:r>
            <w:r w:rsidR="008A18B8" w:rsidRPr="003F5DB2">
              <w:rPr>
                <w:rFonts w:asciiTheme="majorHAnsi" w:eastAsia="Times New Roman" w:hAnsiTheme="majorHAnsi" w:cstheme="majorHAnsi"/>
              </w:rPr>
              <w:t>abstraction</w:t>
            </w:r>
            <w:r w:rsidRPr="003F5DB2">
              <w:rPr>
                <w:rFonts w:asciiTheme="majorHAnsi" w:eastAsia="Times New Roman" w:hAnsiTheme="majorHAnsi" w:cstheme="majorHAnsi"/>
              </w:rPr>
              <w:t xml:space="preserve"> that the episode describes.</w:t>
            </w:r>
            <w:r w:rsidR="008A18B8" w:rsidRPr="003F5DB2">
              <w:rPr>
                <w:rFonts w:asciiTheme="majorHAnsi" w:eastAsia="Times New Roman" w:hAnsiTheme="majorHAnsi" w:cstheme="majorHAnsi"/>
              </w:rPr>
              <w:t xml:space="preserve"> For example, ‘Breast Carcinoma’ or ‘Chemotherapy’.</w:t>
            </w:r>
          </w:p>
        </w:tc>
      </w:tr>
      <w:tr w:rsidR="003F17E7" w:rsidRPr="003F5DB2" w:rsidTr="00067EAA">
        <w:trPr>
          <w:trHeight w:val="1720"/>
        </w:trPr>
        <w:tc>
          <w:tcPr>
            <w:tcW w:w="2800" w:type="dxa"/>
            <w:tcBorders>
              <w:top w:val="nil"/>
              <w:left w:val="single" w:sz="4" w:space="0" w:color="auto"/>
              <w:bottom w:val="single" w:sz="4" w:space="0" w:color="auto"/>
              <w:right w:val="single" w:sz="4" w:space="0" w:color="auto"/>
            </w:tcBorders>
            <w:shd w:val="clear" w:color="auto" w:fill="auto"/>
            <w:hideMark/>
          </w:tcPr>
          <w:p w:rsidR="003F17E7" w:rsidRPr="003F5DB2" w:rsidRDefault="003F17E7" w:rsidP="003F17E7">
            <w:pPr>
              <w:spacing w:line="240" w:lineRule="auto"/>
              <w:rPr>
                <w:rFonts w:asciiTheme="majorHAnsi" w:eastAsia="Times New Roman" w:hAnsiTheme="majorHAnsi" w:cstheme="majorHAnsi"/>
              </w:rPr>
            </w:pPr>
            <w:proofErr w:type="spellStart"/>
            <w:r w:rsidRPr="003F5DB2">
              <w:rPr>
                <w:rFonts w:asciiTheme="majorHAnsi" w:eastAsia="Times New Roman" w:hAnsiTheme="majorHAnsi" w:cstheme="majorHAnsi"/>
              </w:rPr>
              <w:lastRenderedPageBreak/>
              <w:t>episode_type_concept_id</w:t>
            </w:r>
            <w:proofErr w:type="spellEnd"/>
          </w:p>
        </w:tc>
        <w:tc>
          <w:tcPr>
            <w:tcW w:w="1170" w:type="dxa"/>
            <w:tcBorders>
              <w:top w:val="nil"/>
              <w:left w:val="nil"/>
              <w:bottom w:val="single" w:sz="4" w:space="0" w:color="auto"/>
              <w:right w:val="single" w:sz="4" w:space="0" w:color="auto"/>
            </w:tcBorders>
            <w:shd w:val="clear" w:color="auto" w:fill="auto"/>
            <w:hideMark/>
          </w:tcPr>
          <w:p w:rsidR="003F17E7" w:rsidRPr="003F5DB2" w:rsidRDefault="003F17E7" w:rsidP="003F17E7">
            <w:pPr>
              <w:spacing w:line="240" w:lineRule="auto"/>
              <w:rPr>
                <w:rFonts w:asciiTheme="majorHAnsi" w:eastAsia="Times New Roman" w:hAnsiTheme="majorHAnsi" w:cstheme="majorHAnsi"/>
              </w:rPr>
            </w:pPr>
            <w:r w:rsidRPr="003F5DB2">
              <w:rPr>
                <w:rFonts w:asciiTheme="majorHAnsi" w:eastAsia="Times New Roman" w:hAnsiTheme="majorHAnsi" w:cstheme="majorHAnsi"/>
              </w:rPr>
              <w:t>yes</w:t>
            </w:r>
          </w:p>
        </w:tc>
        <w:tc>
          <w:tcPr>
            <w:tcW w:w="1260" w:type="dxa"/>
            <w:tcBorders>
              <w:top w:val="nil"/>
              <w:left w:val="nil"/>
              <w:bottom w:val="single" w:sz="4" w:space="0" w:color="auto"/>
              <w:right w:val="single" w:sz="4" w:space="0" w:color="auto"/>
            </w:tcBorders>
            <w:shd w:val="clear" w:color="auto" w:fill="auto"/>
            <w:hideMark/>
          </w:tcPr>
          <w:p w:rsidR="003F17E7" w:rsidRPr="003F5DB2" w:rsidRDefault="003F17E7" w:rsidP="003F17E7">
            <w:pPr>
              <w:spacing w:line="240" w:lineRule="auto"/>
              <w:rPr>
                <w:rFonts w:asciiTheme="majorHAnsi" w:eastAsia="Times New Roman" w:hAnsiTheme="majorHAnsi" w:cstheme="majorHAnsi"/>
              </w:rPr>
            </w:pPr>
            <w:r w:rsidRPr="003F5DB2">
              <w:rPr>
                <w:rFonts w:asciiTheme="majorHAnsi" w:eastAsia="Times New Roman" w:hAnsiTheme="majorHAnsi" w:cstheme="majorHAnsi"/>
              </w:rPr>
              <w:t>integer</w:t>
            </w:r>
          </w:p>
        </w:tc>
        <w:tc>
          <w:tcPr>
            <w:tcW w:w="4410" w:type="dxa"/>
            <w:tcBorders>
              <w:top w:val="nil"/>
              <w:left w:val="nil"/>
              <w:bottom w:val="single" w:sz="4" w:space="0" w:color="auto"/>
              <w:right w:val="single" w:sz="4" w:space="0" w:color="auto"/>
            </w:tcBorders>
            <w:shd w:val="clear" w:color="auto" w:fill="auto"/>
            <w:hideMark/>
          </w:tcPr>
          <w:p w:rsidR="003F17E7" w:rsidRPr="003F5DB2" w:rsidRDefault="003F17E7" w:rsidP="003F17E7">
            <w:pPr>
              <w:spacing w:line="240" w:lineRule="auto"/>
              <w:rPr>
                <w:rFonts w:asciiTheme="majorHAnsi" w:eastAsia="Times New Roman" w:hAnsiTheme="majorHAnsi" w:cstheme="majorHAnsi"/>
              </w:rPr>
            </w:pPr>
            <w:r w:rsidRPr="003F5DB2">
              <w:rPr>
                <w:rFonts w:asciiTheme="majorHAnsi" w:eastAsia="Times New Roman" w:hAnsiTheme="majorHAnsi" w:cstheme="majorHAnsi"/>
              </w:rPr>
              <w:t>A foreign key that refers to a standard Episode Type Concept identifier in the Standardized Vocabularies reflecting the provenance of the episode derivation. It may reference a derivation algorithm, sources such as cancer registry, EMR, etc.</w:t>
            </w:r>
          </w:p>
        </w:tc>
      </w:tr>
      <w:tr w:rsidR="003F17E7" w:rsidRPr="003F5DB2" w:rsidTr="00067EAA">
        <w:trPr>
          <w:trHeight w:val="1147"/>
        </w:trPr>
        <w:tc>
          <w:tcPr>
            <w:tcW w:w="2800" w:type="dxa"/>
            <w:tcBorders>
              <w:top w:val="nil"/>
              <w:left w:val="single" w:sz="4" w:space="0" w:color="auto"/>
              <w:bottom w:val="single" w:sz="4" w:space="0" w:color="auto"/>
              <w:right w:val="single" w:sz="4" w:space="0" w:color="auto"/>
            </w:tcBorders>
            <w:shd w:val="clear" w:color="auto" w:fill="auto"/>
            <w:hideMark/>
          </w:tcPr>
          <w:p w:rsidR="003F17E7" w:rsidRPr="003F5DB2" w:rsidRDefault="003F17E7" w:rsidP="003F17E7">
            <w:pPr>
              <w:spacing w:line="240" w:lineRule="auto"/>
              <w:rPr>
                <w:rFonts w:asciiTheme="majorHAnsi" w:eastAsia="Times New Roman" w:hAnsiTheme="majorHAnsi" w:cstheme="majorHAnsi"/>
              </w:rPr>
            </w:pPr>
            <w:proofErr w:type="spellStart"/>
            <w:r w:rsidRPr="003F5DB2">
              <w:rPr>
                <w:rFonts w:asciiTheme="majorHAnsi" w:eastAsia="Times New Roman" w:hAnsiTheme="majorHAnsi" w:cstheme="majorHAnsi"/>
              </w:rPr>
              <w:t>episode_source_value</w:t>
            </w:r>
            <w:proofErr w:type="spellEnd"/>
          </w:p>
        </w:tc>
        <w:tc>
          <w:tcPr>
            <w:tcW w:w="1170" w:type="dxa"/>
            <w:tcBorders>
              <w:top w:val="nil"/>
              <w:left w:val="nil"/>
              <w:bottom w:val="single" w:sz="4" w:space="0" w:color="auto"/>
              <w:right w:val="single" w:sz="4" w:space="0" w:color="auto"/>
            </w:tcBorders>
            <w:shd w:val="clear" w:color="auto" w:fill="auto"/>
            <w:hideMark/>
          </w:tcPr>
          <w:p w:rsidR="003F17E7" w:rsidRPr="003F5DB2" w:rsidRDefault="003F17E7" w:rsidP="003F17E7">
            <w:pPr>
              <w:spacing w:line="240" w:lineRule="auto"/>
              <w:rPr>
                <w:rFonts w:asciiTheme="majorHAnsi" w:eastAsia="Times New Roman" w:hAnsiTheme="majorHAnsi" w:cstheme="majorHAnsi"/>
              </w:rPr>
            </w:pPr>
            <w:r w:rsidRPr="003F5DB2">
              <w:rPr>
                <w:rFonts w:asciiTheme="majorHAnsi" w:eastAsia="Times New Roman" w:hAnsiTheme="majorHAnsi" w:cstheme="majorHAnsi"/>
              </w:rPr>
              <w:t>no</w:t>
            </w:r>
          </w:p>
        </w:tc>
        <w:tc>
          <w:tcPr>
            <w:tcW w:w="1260" w:type="dxa"/>
            <w:tcBorders>
              <w:top w:val="nil"/>
              <w:left w:val="nil"/>
              <w:bottom w:val="single" w:sz="4" w:space="0" w:color="auto"/>
              <w:right w:val="single" w:sz="4" w:space="0" w:color="auto"/>
            </w:tcBorders>
            <w:shd w:val="clear" w:color="auto" w:fill="auto"/>
            <w:hideMark/>
          </w:tcPr>
          <w:p w:rsidR="003F17E7" w:rsidRPr="003F5DB2" w:rsidRDefault="003F17E7" w:rsidP="003F17E7">
            <w:pPr>
              <w:spacing w:line="240" w:lineRule="auto"/>
              <w:rPr>
                <w:rFonts w:asciiTheme="majorHAnsi" w:eastAsia="Times New Roman" w:hAnsiTheme="majorHAnsi" w:cstheme="majorHAnsi"/>
              </w:rPr>
            </w:pPr>
            <w:proofErr w:type="spellStart"/>
            <w:r w:rsidRPr="003F5DB2">
              <w:rPr>
                <w:rFonts w:asciiTheme="majorHAnsi" w:eastAsia="Times New Roman" w:hAnsiTheme="majorHAnsi" w:cstheme="majorHAnsi"/>
              </w:rPr>
              <w:t>varchar</w:t>
            </w:r>
            <w:proofErr w:type="spellEnd"/>
            <w:r w:rsidRPr="003F5DB2">
              <w:rPr>
                <w:rFonts w:asciiTheme="majorHAnsi" w:eastAsia="Times New Roman" w:hAnsiTheme="majorHAnsi" w:cstheme="majorHAnsi"/>
              </w:rPr>
              <w:t>(50)</w:t>
            </w:r>
          </w:p>
        </w:tc>
        <w:tc>
          <w:tcPr>
            <w:tcW w:w="4410" w:type="dxa"/>
            <w:tcBorders>
              <w:top w:val="nil"/>
              <w:left w:val="nil"/>
              <w:bottom w:val="single" w:sz="4" w:space="0" w:color="auto"/>
              <w:right w:val="single" w:sz="4" w:space="0" w:color="auto"/>
            </w:tcBorders>
            <w:shd w:val="clear" w:color="auto" w:fill="auto"/>
            <w:hideMark/>
          </w:tcPr>
          <w:p w:rsidR="003F17E7" w:rsidRPr="003F5DB2" w:rsidRDefault="003F17E7" w:rsidP="003F17E7">
            <w:pPr>
              <w:spacing w:line="240" w:lineRule="auto"/>
              <w:rPr>
                <w:rFonts w:asciiTheme="majorHAnsi" w:eastAsia="Times New Roman" w:hAnsiTheme="majorHAnsi" w:cstheme="majorHAnsi"/>
              </w:rPr>
            </w:pPr>
            <w:r w:rsidRPr="003F5DB2">
              <w:rPr>
                <w:rFonts w:asciiTheme="majorHAnsi" w:eastAsia="Times New Roman" w:hAnsiTheme="majorHAnsi" w:cstheme="majorHAnsi"/>
              </w:rPr>
              <w:t>The source code for the Episode as it appears in the source data. This code is mapped to a standard episode Concept in the Standardized Vocabularies and the original code is, stored here for reference.</w:t>
            </w:r>
          </w:p>
        </w:tc>
      </w:tr>
      <w:tr w:rsidR="003F17E7" w:rsidRPr="003F5DB2" w:rsidTr="00067EAA">
        <w:trPr>
          <w:trHeight w:val="574"/>
        </w:trPr>
        <w:tc>
          <w:tcPr>
            <w:tcW w:w="2800" w:type="dxa"/>
            <w:tcBorders>
              <w:top w:val="nil"/>
              <w:left w:val="single" w:sz="4" w:space="0" w:color="auto"/>
              <w:bottom w:val="single" w:sz="4" w:space="0" w:color="auto"/>
              <w:right w:val="single" w:sz="4" w:space="0" w:color="auto"/>
            </w:tcBorders>
            <w:shd w:val="clear" w:color="auto" w:fill="auto"/>
            <w:hideMark/>
          </w:tcPr>
          <w:p w:rsidR="003F17E7" w:rsidRPr="003F5DB2" w:rsidRDefault="003F17E7" w:rsidP="003F17E7">
            <w:pPr>
              <w:spacing w:line="240" w:lineRule="auto"/>
              <w:rPr>
                <w:rFonts w:asciiTheme="majorHAnsi" w:eastAsia="Times New Roman" w:hAnsiTheme="majorHAnsi" w:cstheme="majorHAnsi"/>
              </w:rPr>
            </w:pPr>
            <w:proofErr w:type="spellStart"/>
            <w:r w:rsidRPr="003F5DB2">
              <w:rPr>
                <w:rFonts w:asciiTheme="majorHAnsi" w:eastAsia="Times New Roman" w:hAnsiTheme="majorHAnsi" w:cstheme="majorHAnsi"/>
              </w:rPr>
              <w:t>episode_source_concept_id</w:t>
            </w:r>
            <w:proofErr w:type="spellEnd"/>
          </w:p>
        </w:tc>
        <w:tc>
          <w:tcPr>
            <w:tcW w:w="1170" w:type="dxa"/>
            <w:tcBorders>
              <w:top w:val="nil"/>
              <w:left w:val="nil"/>
              <w:bottom w:val="single" w:sz="4" w:space="0" w:color="auto"/>
              <w:right w:val="single" w:sz="4" w:space="0" w:color="auto"/>
            </w:tcBorders>
            <w:shd w:val="clear" w:color="auto" w:fill="auto"/>
            <w:hideMark/>
          </w:tcPr>
          <w:p w:rsidR="003F17E7" w:rsidRPr="003F5DB2" w:rsidRDefault="003F17E7" w:rsidP="003F17E7">
            <w:pPr>
              <w:spacing w:line="240" w:lineRule="auto"/>
              <w:rPr>
                <w:rFonts w:asciiTheme="majorHAnsi" w:eastAsia="Times New Roman" w:hAnsiTheme="majorHAnsi" w:cstheme="majorHAnsi"/>
              </w:rPr>
            </w:pPr>
            <w:r w:rsidRPr="003F5DB2">
              <w:rPr>
                <w:rFonts w:asciiTheme="majorHAnsi" w:eastAsia="Times New Roman" w:hAnsiTheme="majorHAnsi" w:cstheme="majorHAnsi"/>
              </w:rPr>
              <w:t>no</w:t>
            </w:r>
          </w:p>
        </w:tc>
        <w:tc>
          <w:tcPr>
            <w:tcW w:w="1260" w:type="dxa"/>
            <w:tcBorders>
              <w:top w:val="nil"/>
              <w:left w:val="nil"/>
              <w:bottom w:val="single" w:sz="4" w:space="0" w:color="auto"/>
              <w:right w:val="single" w:sz="4" w:space="0" w:color="auto"/>
            </w:tcBorders>
            <w:shd w:val="clear" w:color="auto" w:fill="auto"/>
            <w:hideMark/>
          </w:tcPr>
          <w:p w:rsidR="003F17E7" w:rsidRPr="003F5DB2" w:rsidRDefault="003F17E7" w:rsidP="003F17E7">
            <w:pPr>
              <w:spacing w:line="240" w:lineRule="auto"/>
              <w:rPr>
                <w:rFonts w:asciiTheme="majorHAnsi" w:eastAsia="Times New Roman" w:hAnsiTheme="majorHAnsi" w:cstheme="majorHAnsi"/>
              </w:rPr>
            </w:pPr>
            <w:r w:rsidRPr="003F5DB2">
              <w:rPr>
                <w:rFonts w:asciiTheme="majorHAnsi" w:eastAsia="Times New Roman" w:hAnsiTheme="majorHAnsi" w:cstheme="majorHAnsi"/>
              </w:rPr>
              <w:t>integer</w:t>
            </w:r>
          </w:p>
        </w:tc>
        <w:tc>
          <w:tcPr>
            <w:tcW w:w="4410" w:type="dxa"/>
            <w:tcBorders>
              <w:top w:val="nil"/>
              <w:left w:val="nil"/>
              <w:bottom w:val="single" w:sz="4" w:space="0" w:color="auto"/>
              <w:right w:val="single" w:sz="4" w:space="0" w:color="auto"/>
            </w:tcBorders>
            <w:shd w:val="clear" w:color="auto" w:fill="auto"/>
            <w:hideMark/>
          </w:tcPr>
          <w:p w:rsidR="003F17E7" w:rsidRPr="003F5DB2" w:rsidRDefault="003F17E7" w:rsidP="003F17E7">
            <w:pPr>
              <w:spacing w:line="240" w:lineRule="auto"/>
              <w:rPr>
                <w:rFonts w:asciiTheme="majorHAnsi" w:eastAsia="Times New Roman" w:hAnsiTheme="majorHAnsi" w:cstheme="majorHAnsi"/>
              </w:rPr>
            </w:pPr>
            <w:r w:rsidRPr="003F5DB2">
              <w:rPr>
                <w:rFonts w:asciiTheme="majorHAnsi" w:eastAsia="Times New Roman" w:hAnsiTheme="majorHAnsi" w:cstheme="majorHAnsi"/>
              </w:rPr>
              <w:t xml:space="preserve">A foreign key to </w:t>
            </w:r>
            <w:proofErr w:type="gramStart"/>
            <w:r w:rsidRPr="003F5DB2">
              <w:rPr>
                <w:rFonts w:asciiTheme="majorHAnsi" w:eastAsia="Times New Roman" w:hAnsiTheme="majorHAnsi" w:cstheme="majorHAnsi"/>
              </w:rPr>
              <w:t>a</w:t>
            </w:r>
            <w:proofErr w:type="gramEnd"/>
            <w:r w:rsidRPr="003F5DB2">
              <w:rPr>
                <w:rFonts w:asciiTheme="majorHAnsi" w:eastAsia="Times New Roman" w:hAnsiTheme="majorHAnsi" w:cstheme="majorHAnsi"/>
              </w:rPr>
              <w:t xml:space="preserve"> Episode Concept that refers to the code used in the source.</w:t>
            </w:r>
          </w:p>
        </w:tc>
      </w:tr>
    </w:tbl>
    <w:p w:rsidR="00BA13D9" w:rsidRPr="003F5DB2" w:rsidRDefault="00BA13D9" w:rsidP="00BA13D9">
      <w:pPr>
        <w:pStyle w:val="Normal1"/>
        <w:rPr>
          <w:rFonts w:asciiTheme="majorHAnsi" w:hAnsiTheme="majorHAnsi" w:cstheme="majorHAnsi"/>
          <w:b/>
          <w:sz w:val="24"/>
          <w:szCs w:val="24"/>
        </w:rPr>
      </w:pPr>
    </w:p>
    <w:p w:rsidR="00BA13D9" w:rsidRPr="003F5DB2" w:rsidRDefault="00BA13D9" w:rsidP="00BA13D9">
      <w:pPr>
        <w:pStyle w:val="Normal1"/>
        <w:rPr>
          <w:rFonts w:asciiTheme="majorHAnsi" w:hAnsiTheme="majorHAnsi" w:cstheme="majorHAnsi"/>
          <w:b/>
          <w:sz w:val="24"/>
          <w:szCs w:val="24"/>
        </w:rPr>
      </w:pPr>
      <w:r w:rsidRPr="003F5DB2">
        <w:rPr>
          <w:rFonts w:asciiTheme="majorHAnsi" w:hAnsiTheme="majorHAnsi" w:cstheme="majorHAnsi"/>
          <w:b/>
          <w:sz w:val="24"/>
          <w:szCs w:val="24"/>
        </w:rPr>
        <w:t>Conventions</w:t>
      </w:r>
    </w:p>
    <w:p w:rsidR="003F5DB2" w:rsidRPr="003F5DB2" w:rsidRDefault="00410A8F">
      <w:pPr>
        <w:pStyle w:val="ListParagraph"/>
        <w:numPr>
          <w:ilvl w:val="0"/>
          <w:numId w:val="33"/>
        </w:numPr>
        <w:spacing w:line="240" w:lineRule="auto"/>
        <w:rPr>
          <w:rFonts w:asciiTheme="majorHAnsi" w:eastAsia="Times New Roman" w:hAnsiTheme="majorHAnsi" w:cstheme="majorHAnsi"/>
          <w:sz w:val="24"/>
          <w:szCs w:val="24"/>
        </w:rPr>
      </w:pPr>
      <w:r w:rsidRPr="003F5DB2">
        <w:rPr>
          <w:rFonts w:asciiTheme="majorHAnsi" w:eastAsia="Times New Roman" w:hAnsiTheme="majorHAnsi" w:cstheme="majorHAnsi"/>
          <w:color w:val="24292E"/>
          <w:sz w:val="24"/>
          <w:szCs w:val="24"/>
          <w:shd w:val="clear" w:color="auto" w:fill="FFFFFF"/>
        </w:rPr>
        <w:t xml:space="preserve">Valid Episode Concepts belong to the </w:t>
      </w:r>
      <w:r w:rsidR="002B0D12" w:rsidRPr="003F5DB2">
        <w:rPr>
          <w:rFonts w:asciiTheme="majorHAnsi" w:eastAsia="Times New Roman" w:hAnsiTheme="majorHAnsi" w:cstheme="majorHAnsi"/>
          <w:color w:val="24292E"/>
          <w:sz w:val="24"/>
          <w:szCs w:val="24"/>
          <w:shd w:val="clear" w:color="auto" w:fill="FFFFFF"/>
        </w:rPr>
        <w:t>‘Episode</w:t>
      </w:r>
      <w:r w:rsidR="0009379A" w:rsidRPr="003F5DB2">
        <w:rPr>
          <w:rFonts w:asciiTheme="majorHAnsi" w:eastAsia="Times New Roman" w:hAnsiTheme="majorHAnsi" w:cstheme="majorHAnsi"/>
          <w:color w:val="24292E"/>
          <w:sz w:val="24"/>
          <w:szCs w:val="24"/>
          <w:shd w:val="clear" w:color="auto" w:fill="FFFFFF"/>
        </w:rPr>
        <w:t>’</w:t>
      </w:r>
      <w:r w:rsidRPr="003F5DB2">
        <w:rPr>
          <w:rFonts w:asciiTheme="majorHAnsi" w:eastAsia="Times New Roman" w:hAnsiTheme="majorHAnsi" w:cstheme="majorHAnsi"/>
          <w:color w:val="24292E"/>
          <w:sz w:val="24"/>
          <w:szCs w:val="24"/>
          <w:shd w:val="clear" w:color="auto" w:fill="FFFFFF"/>
        </w:rPr>
        <w:t xml:space="preserve"> domain.</w:t>
      </w:r>
    </w:p>
    <w:p w:rsidR="00F14DB5" w:rsidRPr="003F5DB2" w:rsidRDefault="00F14DB5" w:rsidP="00F14DB5">
      <w:pPr>
        <w:pStyle w:val="ListParagraph"/>
        <w:numPr>
          <w:ilvl w:val="0"/>
          <w:numId w:val="33"/>
        </w:numPr>
        <w:spacing w:line="240" w:lineRule="auto"/>
        <w:rPr>
          <w:rFonts w:asciiTheme="majorHAnsi" w:eastAsia="Times New Roman" w:hAnsiTheme="majorHAnsi" w:cstheme="majorHAnsi"/>
          <w:sz w:val="24"/>
          <w:szCs w:val="24"/>
        </w:rPr>
      </w:pPr>
      <w:r w:rsidRPr="003F5DB2">
        <w:rPr>
          <w:rFonts w:asciiTheme="majorHAnsi" w:eastAsia="Times New Roman" w:hAnsiTheme="majorHAnsi" w:cstheme="majorHAnsi"/>
          <w:color w:val="24292E"/>
          <w:sz w:val="24"/>
          <w:szCs w:val="24"/>
          <w:shd w:val="clear" w:color="auto" w:fill="FFFFFF"/>
        </w:rPr>
        <w:t xml:space="preserve">Valid Episode Type Concepts belong to the </w:t>
      </w:r>
      <w:r w:rsidR="00A540C3" w:rsidRPr="003F5DB2">
        <w:rPr>
          <w:rFonts w:asciiTheme="majorHAnsi" w:eastAsia="Times New Roman" w:hAnsiTheme="majorHAnsi" w:cstheme="majorHAnsi"/>
          <w:color w:val="24292E"/>
          <w:sz w:val="24"/>
          <w:szCs w:val="24"/>
          <w:shd w:val="clear" w:color="auto" w:fill="FFFFFF"/>
        </w:rPr>
        <w:t>‘</w:t>
      </w:r>
      <w:r w:rsidR="00C72DF9" w:rsidRPr="003F5DB2">
        <w:rPr>
          <w:rFonts w:asciiTheme="majorHAnsi" w:eastAsia="Times New Roman" w:hAnsiTheme="majorHAnsi" w:cstheme="majorHAnsi"/>
          <w:color w:val="24292E"/>
          <w:sz w:val="24"/>
          <w:szCs w:val="24"/>
          <w:shd w:val="clear" w:color="auto" w:fill="FFFFFF"/>
        </w:rPr>
        <w:t>Episode</w:t>
      </w:r>
      <w:r w:rsidRPr="003F5DB2">
        <w:rPr>
          <w:rFonts w:asciiTheme="majorHAnsi" w:eastAsia="Times New Roman" w:hAnsiTheme="majorHAnsi" w:cstheme="majorHAnsi"/>
          <w:color w:val="24292E"/>
          <w:sz w:val="24"/>
          <w:szCs w:val="24"/>
          <w:shd w:val="clear" w:color="auto" w:fill="FFFFFF"/>
        </w:rPr>
        <w:t xml:space="preserve"> Type' vocabulary in the 'Type Concept' domain.</w:t>
      </w:r>
    </w:p>
    <w:p w:rsidR="0074610C" w:rsidRPr="003F5DB2" w:rsidRDefault="0074610C" w:rsidP="00A73150">
      <w:pPr>
        <w:pStyle w:val="ListParagraph"/>
        <w:numPr>
          <w:ilvl w:val="0"/>
          <w:numId w:val="33"/>
        </w:numPr>
        <w:spacing w:line="240" w:lineRule="auto"/>
        <w:rPr>
          <w:rFonts w:asciiTheme="majorHAnsi" w:eastAsia="Times New Roman" w:hAnsiTheme="majorHAnsi" w:cstheme="majorHAnsi"/>
          <w:sz w:val="24"/>
          <w:szCs w:val="24"/>
        </w:rPr>
      </w:pPr>
      <w:r w:rsidRPr="003F5DB2">
        <w:rPr>
          <w:rFonts w:asciiTheme="majorHAnsi" w:eastAsia="Times New Roman" w:hAnsiTheme="majorHAnsi" w:cstheme="majorHAnsi"/>
          <w:color w:val="24292E"/>
          <w:sz w:val="24"/>
          <w:szCs w:val="24"/>
          <w:shd w:val="clear" w:color="auto" w:fill="FFFFFF"/>
        </w:rPr>
        <w:t xml:space="preserve">Valid </w:t>
      </w:r>
      <w:r w:rsidR="00B86D69" w:rsidRPr="003F5DB2">
        <w:rPr>
          <w:rFonts w:asciiTheme="majorHAnsi" w:eastAsia="Times New Roman" w:hAnsiTheme="majorHAnsi" w:cstheme="majorHAnsi"/>
          <w:color w:val="24292E"/>
          <w:sz w:val="24"/>
          <w:szCs w:val="24"/>
          <w:shd w:val="clear" w:color="auto" w:fill="FFFFFF"/>
        </w:rPr>
        <w:t xml:space="preserve">Episode Object </w:t>
      </w:r>
      <w:r w:rsidRPr="003F5DB2">
        <w:rPr>
          <w:rFonts w:asciiTheme="majorHAnsi" w:eastAsia="Times New Roman" w:hAnsiTheme="majorHAnsi" w:cstheme="majorHAnsi"/>
          <w:color w:val="24292E"/>
          <w:sz w:val="24"/>
          <w:szCs w:val="24"/>
          <w:shd w:val="clear" w:color="auto" w:fill="FFFFFF"/>
        </w:rPr>
        <w:t>Concepts belong to</w:t>
      </w:r>
      <w:r w:rsidR="00223A8B" w:rsidRPr="003F5DB2">
        <w:rPr>
          <w:rFonts w:asciiTheme="majorHAnsi" w:eastAsia="Times New Roman" w:hAnsiTheme="majorHAnsi" w:cstheme="majorHAnsi"/>
          <w:color w:val="24292E"/>
          <w:sz w:val="24"/>
          <w:szCs w:val="24"/>
          <w:shd w:val="clear" w:color="auto" w:fill="FFFFFF"/>
        </w:rPr>
        <w:t xml:space="preserve"> different domains based on the </w:t>
      </w:r>
      <w:r w:rsidR="007D6C6F" w:rsidRPr="003F5DB2">
        <w:rPr>
          <w:rFonts w:asciiTheme="majorHAnsi" w:eastAsia="Times New Roman" w:hAnsiTheme="majorHAnsi" w:cstheme="majorHAnsi"/>
          <w:color w:val="24292E"/>
          <w:sz w:val="24"/>
          <w:szCs w:val="24"/>
          <w:shd w:val="clear" w:color="auto" w:fill="FFFFFF"/>
        </w:rPr>
        <w:t xml:space="preserve">corresponding </w:t>
      </w:r>
      <w:r w:rsidR="005F04E4" w:rsidRPr="003F5DB2">
        <w:rPr>
          <w:rFonts w:asciiTheme="majorHAnsi" w:eastAsia="Times New Roman" w:hAnsiTheme="majorHAnsi" w:cstheme="majorHAnsi"/>
          <w:color w:val="24292E"/>
          <w:sz w:val="24"/>
          <w:szCs w:val="24"/>
          <w:shd w:val="clear" w:color="auto" w:fill="FFFFFF"/>
        </w:rPr>
        <w:t xml:space="preserve">concept class/vocabulary of the </w:t>
      </w:r>
      <w:r w:rsidR="007D6C6F" w:rsidRPr="003F5DB2">
        <w:rPr>
          <w:rFonts w:asciiTheme="majorHAnsi" w:eastAsia="Times New Roman" w:hAnsiTheme="majorHAnsi" w:cstheme="majorHAnsi"/>
          <w:color w:val="24292E"/>
          <w:sz w:val="24"/>
          <w:szCs w:val="24"/>
          <w:shd w:val="clear" w:color="auto" w:fill="FFFFFF"/>
        </w:rPr>
        <w:t>Episode Concept</w:t>
      </w:r>
      <w:r w:rsidR="00963FE3" w:rsidRPr="003F5DB2">
        <w:rPr>
          <w:rFonts w:asciiTheme="majorHAnsi" w:eastAsia="Times New Roman" w:hAnsiTheme="majorHAnsi" w:cstheme="majorHAnsi"/>
          <w:color w:val="24292E"/>
          <w:sz w:val="24"/>
          <w:szCs w:val="24"/>
          <w:shd w:val="clear" w:color="auto" w:fill="FFFFFF"/>
        </w:rPr>
        <w:t>.</w:t>
      </w:r>
      <w:r w:rsidR="008C0EDF" w:rsidRPr="003F5DB2">
        <w:rPr>
          <w:rFonts w:asciiTheme="majorHAnsi" w:eastAsia="Times New Roman" w:hAnsiTheme="majorHAnsi" w:cstheme="majorHAnsi"/>
          <w:color w:val="24292E"/>
          <w:sz w:val="24"/>
          <w:szCs w:val="24"/>
          <w:shd w:val="clear" w:color="auto" w:fill="FFFFFF"/>
        </w:rPr>
        <w:t xml:space="preserve">  </w:t>
      </w:r>
    </w:p>
    <w:p w:rsidR="003F5DB2" w:rsidRPr="003F5DB2" w:rsidRDefault="00664A03">
      <w:pPr>
        <w:pStyle w:val="ListParagraph"/>
        <w:numPr>
          <w:ilvl w:val="1"/>
          <w:numId w:val="33"/>
        </w:numPr>
        <w:spacing w:line="240" w:lineRule="auto"/>
        <w:rPr>
          <w:rFonts w:asciiTheme="majorHAnsi" w:eastAsia="Times New Roman" w:hAnsiTheme="majorHAnsi" w:cstheme="majorHAnsi"/>
          <w:sz w:val="24"/>
          <w:szCs w:val="24"/>
        </w:rPr>
      </w:pPr>
      <w:r w:rsidRPr="003F5DB2">
        <w:rPr>
          <w:rFonts w:asciiTheme="majorHAnsi" w:eastAsia="Times New Roman" w:hAnsiTheme="majorHAnsi" w:cstheme="majorHAnsi"/>
          <w:color w:val="24292E"/>
          <w:sz w:val="24"/>
          <w:szCs w:val="24"/>
          <w:shd w:val="clear" w:color="auto" w:fill="FFFFFF"/>
        </w:rPr>
        <w:t>‘</w:t>
      </w:r>
      <w:r w:rsidR="0023412E" w:rsidRPr="003F5DB2">
        <w:rPr>
          <w:rFonts w:asciiTheme="majorHAnsi" w:eastAsia="Times New Roman" w:hAnsiTheme="majorHAnsi" w:cstheme="majorHAnsi"/>
          <w:color w:val="24292E"/>
          <w:sz w:val="24"/>
          <w:szCs w:val="24"/>
          <w:shd w:val="clear" w:color="auto" w:fill="FFFFFF"/>
        </w:rPr>
        <w:t>Disease</w:t>
      </w:r>
      <w:r w:rsidR="00545457" w:rsidRPr="003F5DB2">
        <w:rPr>
          <w:rFonts w:asciiTheme="majorHAnsi" w:eastAsia="Times New Roman" w:hAnsiTheme="majorHAnsi" w:cstheme="majorHAnsi"/>
          <w:color w:val="24292E"/>
          <w:sz w:val="24"/>
          <w:szCs w:val="24"/>
          <w:shd w:val="clear" w:color="auto" w:fill="FFFFFF"/>
        </w:rPr>
        <w:t xml:space="preserve"> Episode’</w:t>
      </w:r>
      <w:r w:rsidR="002F0824" w:rsidRPr="003F5DB2">
        <w:rPr>
          <w:rFonts w:asciiTheme="majorHAnsi" w:eastAsia="Times New Roman" w:hAnsiTheme="majorHAnsi" w:cstheme="majorHAnsi"/>
          <w:color w:val="24292E"/>
          <w:sz w:val="24"/>
          <w:szCs w:val="24"/>
          <w:shd w:val="clear" w:color="auto" w:fill="FFFFFF"/>
        </w:rPr>
        <w:t>:</w:t>
      </w:r>
    </w:p>
    <w:p w:rsidR="003F5DB2" w:rsidRPr="003F5DB2" w:rsidRDefault="008C0EDF">
      <w:pPr>
        <w:pStyle w:val="ListParagraph"/>
        <w:numPr>
          <w:ilvl w:val="2"/>
          <w:numId w:val="33"/>
        </w:numPr>
        <w:spacing w:line="240" w:lineRule="auto"/>
        <w:rPr>
          <w:rFonts w:asciiTheme="majorHAnsi" w:eastAsia="Times New Roman" w:hAnsiTheme="majorHAnsi" w:cstheme="majorHAnsi"/>
          <w:sz w:val="24"/>
          <w:szCs w:val="24"/>
        </w:rPr>
      </w:pPr>
      <w:r w:rsidRPr="003F5DB2">
        <w:rPr>
          <w:rFonts w:asciiTheme="majorHAnsi" w:eastAsia="Times New Roman" w:hAnsiTheme="majorHAnsi" w:cstheme="majorHAnsi"/>
          <w:color w:val="24292E"/>
          <w:sz w:val="24"/>
          <w:szCs w:val="24"/>
          <w:shd w:val="clear" w:color="auto" w:fill="FFFFFF"/>
        </w:rPr>
        <w:t>‘Condition’ domain</w:t>
      </w:r>
    </w:p>
    <w:p w:rsidR="003F5DB2" w:rsidRPr="003F5DB2" w:rsidRDefault="008C0EDF">
      <w:pPr>
        <w:pStyle w:val="ListParagraph"/>
        <w:numPr>
          <w:ilvl w:val="1"/>
          <w:numId w:val="33"/>
        </w:numPr>
        <w:spacing w:line="240" w:lineRule="auto"/>
        <w:rPr>
          <w:rFonts w:asciiTheme="majorHAnsi" w:eastAsia="Times New Roman" w:hAnsiTheme="majorHAnsi" w:cstheme="majorHAnsi"/>
          <w:sz w:val="24"/>
          <w:szCs w:val="24"/>
        </w:rPr>
      </w:pPr>
      <w:r w:rsidRPr="003F5DB2">
        <w:rPr>
          <w:rFonts w:asciiTheme="majorHAnsi" w:eastAsia="Times New Roman" w:hAnsiTheme="majorHAnsi" w:cstheme="majorHAnsi"/>
          <w:color w:val="24292E"/>
          <w:sz w:val="24"/>
          <w:szCs w:val="24"/>
          <w:shd w:val="clear" w:color="auto" w:fill="FFFFFF"/>
        </w:rPr>
        <w:t xml:space="preserve"> ‘Treatment Episode’</w:t>
      </w:r>
    </w:p>
    <w:p w:rsidR="003F5DB2" w:rsidRPr="003F5DB2" w:rsidRDefault="000256E2">
      <w:pPr>
        <w:pStyle w:val="ListParagraph"/>
        <w:numPr>
          <w:ilvl w:val="2"/>
          <w:numId w:val="33"/>
        </w:numPr>
        <w:spacing w:line="240" w:lineRule="auto"/>
        <w:rPr>
          <w:rFonts w:asciiTheme="majorHAnsi" w:eastAsia="Times New Roman" w:hAnsiTheme="majorHAnsi" w:cstheme="majorHAnsi"/>
          <w:sz w:val="24"/>
          <w:szCs w:val="24"/>
        </w:rPr>
      </w:pPr>
      <w:r w:rsidRPr="003F5DB2">
        <w:rPr>
          <w:rFonts w:asciiTheme="majorHAnsi" w:eastAsia="Times New Roman" w:hAnsiTheme="majorHAnsi" w:cstheme="majorHAnsi"/>
          <w:color w:val="24292E"/>
          <w:sz w:val="24"/>
          <w:szCs w:val="24"/>
          <w:shd w:val="clear" w:color="auto" w:fill="FFFFFF"/>
        </w:rPr>
        <w:t>‘</w:t>
      </w:r>
      <w:r w:rsidR="00B769EB" w:rsidRPr="003F5DB2">
        <w:rPr>
          <w:rFonts w:asciiTheme="majorHAnsi" w:eastAsia="Times New Roman" w:hAnsiTheme="majorHAnsi" w:cstheme="majorHAnsi"/>
          <w:color w:val="24292E"/>
          <w:sz w:val="24"/>
          <w:szCs w:val="24"/>
          <w:shd w:val="clear" w:color="auto" w:fill="FFFFFF"/>
        </w:rPr>
        <w:t>Procedure</w:t>
      </w:r>
      <w:r w:rsidRPr="003F5DB2">
        <w:rPr>
          <w:rFonts w:asciiTheme="majorHAnsi" w:eastAsia="Times New Roman" w:hAnsiTheme="majorHAnsi" w:cstheme="majorHAnsi"/>
          <w:color w:val="24292E"/>
          <w:sz w:val="24"/>
          <w:szCs w:val="24"/>
          <w:shd w:val="clear" w:color="auto" w:fill="FFFFFF"/>
        </w:rPr>
        <w:t>/</w:t>
      </w:r>
      <w:r w:rsidR="00B769EB" w:rsidRPr="003F5DB2">
        <w:rPr>
          <w:rFonts w:asciiTheme="majorHAnsi" w:eastAsia="Times New Roman" w:hAnsiTheme="majorHAnsi" w:cstheme="majorHAnsi"/>
          <w:color w:val="24292E"/>
          <w:sz w:val="24"/>
          <w:szCs w:val="24"/>
          <w:shd w:val="clear" w:color="auto" w:fill="FFFFFF"/>
        </w:rPr>
        <w:t>Treatment’</w:t>
      </w:r>
      <w:r w:rsidR="00491EE8" w:rsidRPr="003F5DB2">
        <w:rPr>
          <w:rFonts w:asciiTheme="majorHAnsi" w:eastAsia="Times New Roman" w:hAnsiTheme="majorHAnsi" w:cstheme="majorHAnsi"/>
          <w:color w:val="24292E"/>
          <w:sz w:val="24"/>
          <w:szCs w:val="24"/>
          <w:shd w:val="clear" w:color="auto" w:fill="FFFFFF"/>
        </w:rPr>
        <w:t xml:space="preserve"> domain</w:t>
      </w:r>
    </w:p>
    <w:p w:rsidR="003F5DB2" w:rsidRPr="003F5DB2" w:rsidRDefault="00DD421B">
      <w:pPr>
        <w:pStyle w:val="ListParagraph"/>
        <w:numPr>
          <w:ilvl w:val="1"/>
          <w:numId w:val="33"/>
        </w:numPr>
        <w:spacing w:line="240" w:lineRule="auto"/>
        <w:rPr>
          <w:rFonts w:asciiTheme="majorHAnsi" w:eastAsia="Times New Roman" w:hAnsiTheme="majorHAnsi" w:cstheme="majorHAnsi"/>
          <w:sz w:val="24"/>
          <w:szCs w:val="24"/>
        </w:rPr>
      </w:pPr>
      <w:r w:rsidRPr="003F5DB2">
        <w:rPr>
          <w:rFonts w:asciiTheme="majorHAnsi" w:eastAsia="Times New Roman" w:hAnsiTheme="majorHAnsi" w:cstheme="majorHAnsi"/>
          <w:color w:val="24292E"/>
          <w:sz w:val="24"/>
          <w:szCs w:val="24"/>
          <w:shd w:val="clear" w:color="auto" w:fill="FFFFFF"/>
        </w:rPr>
        <w:t>‘Episode of Care Episode’</w:t>
      </w:r>
    </w:p>
    <w:p w:rsidR="003F5DB2" w:rsidRPr="003F5DB2" w:rsidRDefault="00DD421B">
      <w:pPr>
        <w:pStyle w:val="ListParagraph"/>
        <w:numPr>
          <w:ilvl w:val="2"/>
          <w:numId w:val="33"/>
        </w:numPr>
        <w:spacing w:line="240" w:lineRule="auto"/>
        <w:rPr>
          <w:rFonts w:asciiTheme="majorHAnsi" w:eastAsia="Times New Roman" w:hAnsiTheme="majorHAnsi" w:cstheme="majorHAnsi"/>
          <w:sz w:val="24"/>
          <w:szCs w:val="24"/>
        </w:rPr>
      </w:pPr>
      <w:r w:rsidRPr="003F5DB2">
        <w:rPr>
          <w:rFonts w:asciiTheme="majorHAnsi" w:eastAsia="Times New Roman" w:hAnsiTheme="majorHAnsi" w:cstheme="majorHAnsi"/>
          <w:color w:val="24292E"/>
          <w:sz w:val="24"/>
          <w:szCs w:val="24"/>
          <w:shd w:val="clear" w:color="auto" w:fill="FFFFFF"/>
        </w:rPr>
        <w:t>‘Episode of Care’ domain.</w:t>
      </w:r>
    </w:p>
    <w:p w:rsidR="003F5DB2" w:rsidRPr="003F5DB2" w:rsidRDefault="003F5DB2">
      <w:pPr>
        <w:rPr>
          <w:rFonts w:asciiTheme="majorHAnsi" w:hAnsiTheme="majorHAnsi" w:cstheme="majorHAnsi"/>
          <w:sz w:val="24"/>
          <w:szCs w:val="24"/>
        </w:rPr>
      </w:pPr>
    </w:p>
    <w:p w:rsidR="00734696" w:rsidRPr="003F5DB2" w:rsidRDefault="00734696" w:rsidP="00734696">
      <w:pPr>
        <w:pStyle w:val="Normal1"/>
        <w:rPr>
          <w:rFonts w:asciiTheme="majorHAnsi" w:hAnsiTheme="majorHAnsi" w:cstheme="majorHAnsi"/>
          <w:b/>
          <w:color w:val="24292E"/>
          <w:sz w:val="28"/>
          <w:szCs w:val="28"/>
        </w:rPr>
      </w:pPr>
      <w:r w:rsidRPr="003F5DB2">
        <w:rPr>
          <w:rFonts w:asciiTheme="majorHAnsi" w:hAnsiTheme="majorHAnsi" w:cstheme="majorHAnsi"/>
          <w:b/>
          <w:color w:val="24292E"/>
          <w:sz w:val="28"/>
          <w:szCs w:val="28"/>
        </w:rPr>
        <w:t xml:space="preserve">Vocabulary Extensions to Represent </w:t>
      </w:r>
      <w:r w:rsidR="00C80DBC" w:rsidRPr="003F5DB2">
        <w:rPr>
          <w:rFonts w:asciiTheme="majorHAnsi" w:hAnsiTheme="majorHAnsi" w:cstheme="majorHAnsi"/>
          <w:b/>
          <w:color w:val="24292E"/>
          <w:sz w:val="28"/>
          <w:szCs w:val="28"/>
        </w:rPr>
        <w:t>Episodes</w:t>
      </w:r>
    </w:p>
    <w:p w:rsidR="00C80DBC" w:rsidRPr="003F5DB2" w:rsidRDefault="00C80DBC" w:rsidP="00734696">
      <w:pPr>
        <w:pStyle w:val="Normal1"/>
        <w:rPr>
          <w:rFonts w:asciiTheme="majorHAnsi" w:hAnsiTheme="majorHAnsi" w:cstheme="majorHAnsi"/>
          <w:b/>
          <w:color w:val="24292E"/>
          <w:sz w:val="28"/>
          <w:szCs w:val="28"/>
        </w:rPr>
      </w:pPr>
    </w:p>
    <w:p w:rsidR="003F5DB2" w:rsidRPr="00CA4099" w:rsidRDefault="001F1F0F">
      <w:pPr>
        <w:pStyle w:val="Normal1"/>
        <w:numPr>
          <w:ilvl w:val="0"/>
          <w:numId w:val="40"/>
        </w:numPr>
        <w:rPr>
          <w:rFonts w:asciiTheme="majorHAnsi" w:hAnsiTheme="majorHAnsi" w:cstheme="majorHAnsi"/>
          <w:b/>
          <w:color w:val="24292E"/>
          <w:sz w:val="24"/>
          <w:szCs w:val="24"/>
        </w:rPr>
      </w:pPr>
      <w:r w:rsidRPr="00CA4099">
        <w:rPr>
          <w:rFonts w:asciiTheme="majorHAnsi" w:hAnsiTheme="majorHAnsi" w:cstheme="majorHAnsi"/>
          <w:b/>
          <w:color w:val="24292E"/>
          <w:sz w:val="24"/>
          <w:szCs w:val="24"/>
        </w:rPr>
        <w:t>Add ‘Episode’ domain.</w:t>
      </w:r>
    </w:p>
    <w:tbl>
      <w:tblPr>
        <w:tblStyle w:val="TableGrid"/>
        <w:tblW w:w="10119" w:type="dxa"/>
        <w:tblLook w:val="04A0"/>
      </w:tblPr>
      <w:tblGrid>
        <w:gridCol w:w="1691"/>
        <w:gridCol w:w="1283"/>
        <w:gridCol w:w="1619"/>
        <w:gridCol w:w="1904"/>
        <w:gridCol w:w="2015"/>
        <w:gridCol w:w="1607"/>
      </w:tblGrid>
      <w:tr w:rsidR="00CF0ADF" w:rsidRPr="00CA4099" w:rsidTr="00CA4099">
        <w:tc>
          <w:tcPr>
            <w:tcW w:w="1691" w:type="dxa"/>
          </w:tcPr>
          <w:p w:rsidR="00CF0ADF" w:rsidRPr="00CA4099" w:rsidRDefault="00CF0ADF" w:rsidP="00CF0ADF">
            <w:pPr>
              <w:pStyle w:val="Normal1"/>
              <w:rPr>
                <w:rFonts w:asciiTheme="majorHAnsi" w:hAnsiTheme="majorHAnsi" w:cstheme="majorHAnsi"/>
                <w:b/>
                <w:color w:val="24292E"/>
                <w:sz w:val="24"/>
                <w:szCs w:val="24"/>
              </w:rPr>
            </w:pPr>
            <w:proofErr w:type="spellStart"/>
            <w:r w:rsidRPr="00CA4099">
              <w:rPr>
                <w:rFonts w:asciiTheme="majorHAnsi" w:hAnsiTheme="majorHAnsi" w:cstheme="majorHAnsi"/>
                <w:b/>
                <w:color w:val="24292E"/>
                <w:sz w:val="24"/>
                <w:szCs w:val="24"/>
              </w:rPr>
              <w:t>concept_name</w:t>
            </w:r>
            <w:proofErr w:type="spellEnd"/>
          </w:p>
        </w:tc>
        <w:tc>
          <w:tcPr>
            <w:tcW w:w="1283" w:type="dxa"/>
          </w:tcPr>
          <w:p w:rsidR="00CF0ADF" w:rsidRPr="00CA4099" w:rsidRDefault="00CF0ADF" w:rsidP="00CF0ADF">
            <w:pPr>
              <w:pStyle w:val="Normal1"/>
              <w:rPr>
                <w:rFonts w:asciiTheme="majorHAnsi" w:hAnsiTheme="majorHAnsi" w:cstheme="majorHAnsi"/>
                <w:b/>
                <w:color w:val="24292E"/>
                <w:sz w:val="24"/>
                <w:szCs w:val="24"/>
              </w:rPr>
            </w:pPr>
            <w:proofErr w:type="spellStart"/>
            <w:r w:rsidRPr="00CA4099">
              <w:rPr>
                <w:rFonts w:asciiTheme="majorHAnsi" w:hAnsiTheme="majorHAnsi" w:cstheme="majorHAnsi"/>
                <w:b/>
                <w:color w:val="24292E"/>
                <w:sz w:val="24"/>
                <w:szCs w:val="24"/>
              </w:rPr>
              <w:t>domain_id</w:t>
            </w:r>
            <w:proofErr w:type="spellEnd"/>
          </w:p>
        </w:tc>
        <w:tc>
          <w:tcPr>
            <w:tcW w:w="1619" w:type="dxa"/>
          </w:tcPr>
          <w:p w:rsidR="00CF0ADF" w:rsidRPr="00CA4099" w:rsidRDefault="00CF0ADF" w:rsidP="00CF0ADF">
            <w:pPr>
              <w:pStyle w:val="Normal1"/>
              <w:rPr>
                <w:rFonts w:asciiTheme="majorHAnsi" w:hAnsiTheme="majorHAnsi" w:cstheme="majorHAnsi"/>
                <w:b/>
                <w:color w:val="24292E"/>
                <w:sz w:val="24"/>
                <w:szCs w:val="24"/>
              </w:rPr>
            </w:pPr>
            <w:proofErr w:type="spellStart"/>
            <w:r w:rsidRPr="00CA4099">
              <w:rPr>
                <w:rFonts w:asciiTheme="majorHAnsi" w:hAnsiTheme="majorHAnsi" w:cstheme="majorHAnsi"/>
                <w:b/>
                <w:color w:val="24292E"/>
                <w:sz w:val="24"/>
                <w:szCs w:val="24"/>
              </w:rPr>
              <w:t>vocabulary_id</w:t>
            </w:r>
            <w:proofErr w:type="spellEnd"/>
          </w:p>
        </w:tc>
        <w:tc>
          <w:tcPr>
            <w:tcW w:w="1904" w:type="dxa"/>
          </w:tcPr>
          <w:p w:rsidR="00CF0ADF" w:rsidRPr="00CA4099" w:rsidRDefault="00CF0ADF" w:rsidP="00CF0ADF">
            <w:pPr>
              <w:pStyle w:val="Normal1"/>
              <w:rPr>
                <w:rFonts w:asciiTheme="majorHAnsi" w:hAnsiTheme="majorHAnsi" w:cstheme="majorHAnsi"/>
                <w:b/>
                <w:color w:val="24292E"/>
                <w:sz w:val="24"/>
                <w:szCs w:val="24"/>
              </w:rPr>
            </w:pPr>
            <w:proofErr w:type="spellStart"/>
            <w:r w:rsidRPr="00CA4099">
              <w:rPr>
                <w:rFonts w:asciiTheme="majorHAnsi" w:hAnsiTheme="majorHAnsi" w:cstheme="majorHAnsi"/>
                <w:b/>
                <w:color w:val="24292E"/>
                <w:sz w:val="24"/>
                <w:szCs w:val="24"/>
              </w:rPr>
              <w:t>concept_class_id</w:t>
            </w:r>
            <w:proofErr w:type="spellEnd"/>
          </w:p>
        </w:tc>
        <w:tc>
          <w:tcPr>
            <w:tcW w:w="2015" w:type="dxa"/>
          </w:tcPr>
          <w:p w:rsidR="00CF0ADF" w:rsidRPr="00CA4099" w:rsidRDefault="00CF0ADF" w:rsidP="00CF0ADF">
            <w:pPr>
              <w:pStyle w:val="Normal1"/>
              <w:rPr>
                <w:rFonts w:asciiTheme="majorHAnsi" w:hAnsiTheme="majorHAnsi" w:cstheme="majorHAnsi"/>
                <w:b/>
                <w:color w:val="24292E"/>
                <w:sz w:val="24"/>
                <w:szCs w:val="24"/>
              </w:rPr>
            </w:pPr>
            <w:proofErr w:type="spellStart"/>
            <w:r w:rsidRPr="00CA4099">
              <w:rPr>
                <w:rFonts w:asciiTheme="majorHAnsi" w:hAnsiTheme="majorHAnsi" w:cstheme="majorHAnsi"/>
                <w:b/>
                <w:color w:val="24292E"/>
                <w:sz w:val="24"/>
                <w:szCs w:val="24"/>
              </w:rPr>
              <w:t>standard_concept</w:t>
            </w:r>
            <w:proofErr w:type="spellEnd"/>
          </w:p>
        </w:tc>
        <w:tc>
          <w:tcPr>
            <w:tcW w:w="1607" w:type="dxa"/>
          </w:tcPr>
          <w:p w:rsidR="00CF0ADF" w:rsidRPr="00CA4099" w:rsidRDefault="00CF0ADF" w:rsidP="00CF0ADF">
            <w:pPr>
              <w:pStyle w:val="Normal1"/>
              <w:rPr>
                <w:rFonts w:asciiTheme="majorHAnsi" w:hAnsiTheme="majorHAnsi" w:cstheme="majorHAnsi"/>
                <w:b/>
                <w:color w:val="24292E"/>
                <w:sz w:val="24"/>
                <w:szCs w:val="24"/>
              </w:rPr>
            </w:pPr>
            <w:proofErr w:type="spellStart"/>
            <w:r w:rsidRPr="00CA4099">
              <w:rPr>
                <w:rFonts w:asciiTheme="majorHAnsi" w:hAnsiTheme="majorHAnsi" w:cstheme="majorHAnsi"/>
                <w:b/>
                <w:color w:val="24292E"/>
                <w:sz w:val="24"/>
                <w:szCs w:val="24"/>
              </w:rPr>
              <w:t>concept_code</w:t>
            </w:r>
            <w:proofErr w:type="spellEnd"/>
          </w:p>
        </w:tc>
      </w:tr>
      <w:tr w:rsidR="00CF0ADF" w:rsidRPr="00CA4099" w:rsidTr="00CA4099">
        <w:tc>
          <w:tcPr>
            <w:tcW w:w="1691" w:type="dxa"/>
          </w:tcPr>
          <w:p w:rsidR="00CF0ADF" w:rsidRPr="00CA4099" w:rsidRDefault="00CF0ADF" w:rsidP="00CF0ADF">
            <w:pPr>
              <w:pStyle w:val="Normal1"/>
              <w:spacing w:line="276" w:lineRule="auto"/>
              <w:rPr>
                <w:rFonts w:asciiTheme="majorHAnsi" w:hAnsiTheme="majorHAnsi" w:cstheme="majorHAnsi"/>
                <w:color w:val="24292E"/>
                <w:sz w:val="24"/>
                <w:szCs w:val="24"/>
              </w:rPr>
            </w:pPr>
            <w:r w:rsidRPr="00CA4099">
              <w:rPr>
                <w:rFonts w:asciiTheme="majorHAnsi" w:hAnsiTheme="majorHAnsi" w:cstheme="majorHAnsi"/>
                <w:color w:val="24292E"/>
                <w:sz w:val="24"/>
                <w:szCs w:val="24"/>
              </w:rPr>
              <w:t>Disease Episode</w:t>
            </w:r>
          </w:p>
        </w:tc>
        <w:tc>
          <w:tcPr>
            <w:tcW w:w="1283" w:type="dxa"/>
          </w:tcPr>
          <w:p w:rsidR="00CF0ADF" w:rsidRPr="00CA4099" w:rsidRDefault="00CF0ADF" w:rsidP="00CF0ADF">
            <w:pPr>
              <w:pStyle w:val="Normal1"/>
              <w:spacing w:line="276" w:lineRule="auto"/>
              <w:rPr>
                <w:rFonts w:asciiTheme="majorHAnsi" w:hAnsiTheme="majorHAnsi" w:cstheme="majorHAnsi"/>
                <w:color w:val="24292E"/>
                <w:sz w:val="24"/>
                <w:szCs w:val="24"/>
              </w:rPr>
            </w:pPr>
            <w:r w:rsidRPr="00CA4099">
              <w:rPr>
                <w:rFonts w:asciiTheme="majorHAnsi" w:hAnsiTheme="majorHAnsi" w:cstheme="majorHAnsi"/>
                <w:color w:val="24292E"/>
                <w:sz w:val="24"/>
                <w:szCs w:val="24"/>
              </w:rPr>
              <w:t>Episode</w:t>
            </w:r>
          </w:p>
        </w:tc>
        <w:tc>
          <w:tcPr>
            <w:tcW w:w="1619" w:type="dxa"/>
          </w:tcPr>
          <w:p w:rsidR="00CF0ADF" w:rsidRPr="00CA4099" w:rsidRDefault="00CF0ADF" w:rsidP="00CF0ADF">
            <w:pPr>
              <w:pStyle w:val="Normal1"/>
              <w:spacing w:line="276" w:lineRule="auto"/>
              <w:rPr>
                <w:rFonts w:asciiTheme="majorHAnsi" w:hAnsiTheme="majorHAnsi" w:cstheme="majorHAnsi"/>
                <w:color w:val="24292E"/>
                <w:sz w:val="24"/>
                <w:szCs w:val="24"/>
              </w:rPr>
            </w:pPr>
            <w:r w:rsidRPr="00CA4099">
              <w:rPr>
                <w:rFonts w:asciiTheme="majorHAnsi" w:hAnsiTheme="majorHAnsi" w:cstheme="majorHAnsi"/>
                <w:color w:val="24292E"/>
                <w:sz w:val="24"/>
                <w:szCs w:val="24"/>
              </w:rPr>
              <w:t>Episode</w:t>
            </w:r>
          </w:p>
        </w:tc>
        <w:tc>
          <w:tcPr>
            <w:tcW w:w="1904" w:type="dxa"/>
          </w:tcPr>
          <w:p w:rsidR="00CF0ADF" w:rsidRPr="00CA4099" w:rsidRDefault="00F51B60" w:rsidP="00CF0ADF">
            <w:pPr>
              <w:pStyle w:val="Normal1"/>
              <w:spacing w:line="276" w:lineRule="auto"/>
              <w:rPr>
                <w:rFonts w:asciiTheme="majorHAnsi" w:hAnsiTheme="majorHAnsi" w:cstheme="majorHAnsi"/>
                <w:color w:val="24292E"/>
                <w:sz w:val="24"/>
                <w:szCs w:val="24"/>
              </w:rPr>
            </w:pPr>
            <w:r w:rsidRPr="00CA4099">
              <w:rPr>
                <w:rFonts w:asciiTheme="majorHAnsi" w:hAnsiTheme="majorHAnsi" w:cstheme="majorHAnsi"/>
                <w:color w:val="24292E"/>
                <w:sz w:val="24"/>
                <w:szCs w:val="24"/>
              </w:rPr>
              <w:t xml:space="preserve">Disease </w:t>
            </w:r>
            <w:r w:rsidR="00CF0ADF" w:rsidRPr="00CA4099">
              <w:rPr>
                <w:rFonts w:asciiTheme="majorHAnsi" w:hAnsiTheme="majorHAnsi" w:cstheme="majorHAnsi"/>
                <w:color w:val="24292E"/>
                <w:sz w:val="24"/>
                <w:szCs w:val="24"/>
              </w:rPr>
              <w:t>Episode</w:t>
            </w:r>
          </w:p>
        </w:tc>
        <w:tc>
          <w:tcPr>
            <w:tcW w:w="2015" w:type="dxa"/>
          </w:tcPr>
          <w:p w:rsidR="00CF0ADF" w:rsidRPr="00CA4099" w:rsidRDefault="00CF0ADF" w:rsidP="00CF0ADF">
            <w:pPr>
              <w:pStyle w:val="Normal1"/>
              <w:spacing w:line="276" w:lineRule="auto"/>
              <w:rPr>
                <w:rFonts w:asciiTheme="majorHAnsi" w:hAnsiTheme="majorHAnsi" w:cstheme="majorHAnsi"/>
                <w:color w:val="24292E"/>
                <w:sz w:val="24"/>
                <w:szCs w:val="24"/>
              </w:rPr>
            </w:pPr>
            <w:r w:rsidRPr="00CA4099">
              <w:rPr>
                <w:rFonts w:asciiTheme="majorHAnsi" w:hAnsiTheme="majorHAnsi" w:cstheme="majorHAnsi"/>
                <w:color w:val="24292E"/>
                <w:sz w:val="24"/>
                <w:szCs w:val="24"/>
              </w:rPr>
              <w:t>S</w:t>
            </w:r>
          </w:p>
        </w:tc>
        <w:tc>
          <w:tcPr>
            <w:tcW w:w="1607" w:type="dxa"/>
          </w:tcPr>
          <w:p w:rsidR="00CF0ADF" w:rsidRPr="00CA4099" w:rsidRDefault="00CF0ADF" w:rsidP="00CF0ADF">
            <w:pPr>
              <w:pStyle w:val="Normal1"/>
              <w:spacing w:line="276" w:lineRule="auto"/>
              <w:rPr>
                <w:rFonts w:asciiTheme="majorHAnsi" w:hAnsiTheme="majorHAnsi" w:cstheme="majorHAnsi"/>
                <w:color w:val="24292E"/>
                <w:sz w:val="24"/>
                <w:szCs w:val="24"/>
              </w:rPr>
            </w:pPr>
            <w:r w:rsidRPr="00CA4099">
              <w:rPr>
                <w:rFonts w:asciiTheme="majorHAnsi" w:hAnsiTheme="majorHAnsi" w:cstheme="majorHAnsi"/>
                <w:color w:val="24292E"/>
                <w:sz w:val="24"/>
                <w:szCs w:val="24"/>
              </w:rPr>
              <w:t>OMOP generated</w:t>
            </w:r>
          </w:p>
        </w:tc>
      </w:tr>
      <w:tr w:rsidR="00CF0ADF" w:rsidRPr="00CA4099" w:rsidTr="00CA4099">
        <w:tc>
          <w:tcPr>
            <w:tcW w:w="1691" w:type="dxa"/>
          </w:tcPr>
          <w:p w:rsidR="00CF0ADF" w:rsidRPr="00CA4099" w:rsidRDefault="00B86996" w:rsidP="00CF0ADF">
            <w:pPr>
              <w:pStyle w:val="Normal1"/>
              <w:spacing w:line="276" w:lineRule="auto"/>
              <w:rPr>
                <w:rFonts w:asciiTheme="majorHAnsi" w:hAnsiTheme="majorHAnsi" w:cstheme="majorHAnsi"/>
                <w:color w:val="24292E"/>
                <w:sz w:val="24"/>
                <w:szCs w:val="24"/>
              </w:rPr>
            </w:pPr>
            <w:r w:rsidRPr="00CA4099">
              <w:rPr>
                <w:rFonts w:asciiTheme="majorHAnsi" w:hAnsiTheme="majorHAnsi" w:cstheme="majorHAnsi"/>
                <w:color w:val="24292E"/>
                <w:sz w:val="24"/>
                <w:szCs w:val="24"/>
              </w:rPr>
              <w:t xml:space="preserve">Treatment Regimen </w:t>
            </w:r>
            <w:r w:rsidR="00CF0ADF" w:rsidRPr="00CA4099">
              <w:rPr>
                <w:rFonts w:asciiTheme="majorHAnsi" w:hAnsiTheme="majorHAnsi" w:cstheme="majorHAnsi"/>
                <w:color w:val="24292E"/>
                <w:sz w:val="24"/>
                <w:szCs w:val="24"/>
              </w:rPr>
              <w:t>Episode</w:t>
            </w:r>
          </w:p>
        </w:tc>
        <w:tc>
          <w:tcPr>
            <w:tcW w:w="1283" w:type="dxa"/>
          </w:tcPr>
          <w:p w:rsidR="00CF0ADF" w:rsidRPr="00CA4099" w:rsidRDefault="00CF0ADF" w:rsidP="00CF0ADF">
            <w:pPr>
              <w:pStyle w:val="Normal1"/>
              <w:spacing w:line="276" w:lineRule="auto"/>
              <w:rPr>
                <w:rFonts w:asciiTheme="majorHAnsi" w:hAnsiTheme="majorHAnsi" w:cstheme="majorHAnsi"/>
                <w:color w:val="24292E"/>
                <w:sz w:val="24"/>
                <w:szCs w:val="24"/>
              </w:rPr>
            </w:pPr>
            <w:r w:rsidRPr="00CA4099">
              <w:rPr>
                <w:rFonts w:asciiTheme="majorHAnsi" w:hAnsiTheme="majorHAnsi" w:cstheme="majorHAnsi"/>
                <w:color w:val="24292E"/>
                <w:sz w:val="24"/>
                <w:szCs w:val="24"/>
              </w:rPr>
              <w:t>Episode</w:t>
            </w:r>
          </w:p>
        </w:tc>
        <w:tc>
          <w:tcPr>
            <w:tcW w:w="1619" w:type="dxa"/>
          </w:tcPr>
          <w:p w:rsidR="00CF0ADF" w:rsidRPr="00CA4099" w:rsidRDefault="00CF0ADF" w:rsidP="00CF0ADF">
            <w:pPr>
              <w:pStyle w:val="Normal1"/>
              <w:spacing w:line="276" w:lineRule="auto"/>
              <w:rPr>
                <w:rFonts w:asciiTheme="majorHAnsi" w:hAnsiTheme="majorHAnsi" w:cstheme="majorHAnsi"/>
                <w:color w:val="24292E"/>
                <w:sz w:val="24"/>
                <w:szCs w:val="24"/>
              </w:rPr>
            </w:pPr>
            <w:r w:rsidRPr="00CA4099">
              <w:rPr>
                <w:rFonts w:asciiTheme="majorHAnsi" w:hAnsiTheme="majorHAnsi" w:cstheme="majorHAnsi"/>
                <w:color w:val="24292E"/>
                <w:sz w:val="24"/>
                <w:szCs w:val="24"/>
              </w:rPr>
              <w:t>Episode</w:t>
            </w:r>
          </w:p>
        </w:tc>
        <w:tc>
          <w:tcPr>
            <w:tcW w:w="1904" w:type="dxa"/>
          </w:tcPr>
          <w:p w:rsidR="00CF0ADF" w:rsidRPr="00CA4099" w:rsidRDefault="00F51B60" w:rsidP="00CF0ADF">
            <w:pPr>
              <w:pStyle w:val="Normal1"/>
              <w:spacing w:line="276" w:lineRule="auto"/>
              <w:rPr>
                <w:rFonts w:asciiTheme="majorHAnsi" w:hAnsiTheme="majorHAnsi" w:cstheme="majorHAnsi"/>
                <w:color w:val="24292E"/>
                <w:sz w:val="24"/>
                <w:szCs w:val="24"/>
              </w:rPr>
            </w:pPr>
            <w:r w:rsidRPr="00CA4099">
              <w:rPr>
                <w:rFonts w:asciiTheme="majorHAnsi" w:hAnsiTheme="majorHAnsi" w:cstheme="majorHAnsi"/>
                <w:color w:val="24292E"/>
                <w:sz w:val="24"/>
                <w:szCs w:val="24"/>
              </w:rPr>
              <w:t xml:space="preserve">Treatment </w:t>
            </w:r>
            <w:r w:rsidR="00CF0ADF" w:rsidRPr="00CA4099">
              <w:rPr>
                <w:rFonts w:asciiTheme="majorHAnsi" w:hAnsiTheme="majorHAnsi" w:cstheme="majorHAnsi"/>
                <w:color w:val="24292E"/>
                <w:sz w:val="24"/>
                <w:szCs w:val="24"/>
              </w:rPr>
              <w:t>Episode</w:t>
            </w:r>
          </w:p>
        </w:tc>
        <w:tc>
          <w:tcPr>
            <w:tcW w:w="2015" w:type="dxa"/>
          </w:tcPr>
          <w:p w:rsidR="00CF0ADF" w:rsidRPr="00CA4099" w:rsidRDefault="00CF0ADF" w:rsidP="00CF0ADF">
            <w:pPr>
              <w:pStyle w:val="Normal1"/>
              <w:spacing w:line="276" w:lineRule="auto"/>
              <w:rPr>
                <w:rFonts w:asciiTheme="majorHAnsi" w:hAnsiTheme="majorHAnsi" w:cstheme="majorHAnsi"/>
                <w:color w:val="24292E"/>
                <w:sz w:val="24"/>
                <w:szCs w:val="24"/>
              </w:rPr>
            </w:pPr>
            <w:r w:rsidRPr="00CA4099">
              <w:rPr>
                <w:rFonts w:asciiTheme="majorHAnsi" w:hAnsiTheme="majorHAnsi" w:cstheme="majorHAnsi"/>
                <w:color w:val="24292E"/>
                <w:sz w:val="24"/>
                <w:szCs w:val="24"/>
              </w:rPr>
              <w:t>S</w:t>
            </w:r>
          </w:p>
        </w:tc>
        <w:tc>
          <w:tcPr>
            <w:tcW w:w="1607" w:type="dxa"/>
          </w:tcPr>
          <w:p w:rsidR="00CF0ADF" w:rsidRPr="00CA4099" w:rsidRDefault="00CF0ADF" w:rsidP="00CF0ADF">
            <w:pPr>
              <w:pStyle w:val="Normal1"/>
              <w:spacing w:line="276" w:lineRule="auto"/>
              <w:rPr>
                <w:rFonts w:asciiTheme="majorHAnsi" w:hAnsiTheme="majorHAnsi" w:cstheme="majorHAnsi"/>
                <w:color w:val="24292E"/>
                <w:sz w:val="24"/>
                <w:szCs w:val="24"/>
              </w:rPr>
            </w:pPr>
            <w:r w:rsidRPr="00CA4099">
              <w:rPr>
                <w:rFonts w:asciiTheme="majorHAnsi" w:hAnsiTheme="majorHAnsi" w:cstheme="majorHAnsi"/>
                <w:color w:val="24292E"/>
                <w:sz w:val="24"/>
                <w:szCs w:val="24"/>
              </w:rPr>
              <w:t>OMOP generated</w:t>
            </w:r>
          </w:p>
        </w:tc>
      </w:tr>
      <w:tr w:rsidR="00F51B60" w:rsidRPr="00CA4099" w:rsidTr="00CA4099">
        <w:tc>
          <w:tcPr>
            <w:tcW w:w="1691" w:type="dxa"/>
          </w:tcPr>
          <w:p w:rsidR="00F51B60" w:rsidRPr="00CA4099" w:rsidRDefault="00F51B60" w:rsidP="00CF0ADF">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Treatment Cycle</w:t>
            </w:r>
            <w:r w:rsidR="00295789" w:rsidRPr="00CA4099">
              <w:rPr>
                <w:rFonts w:asciiTheme="majorHAnsi" w:hAnsiTheme="majorHAnsi" w:cstheme="majorHAnsi"/>
                <w:color w:val="24292E"/>
                <w:sz w:val="24"/>
                <w:szCs w:val="24"/>
              </w:rPr>
              <w:t xml:space="preserve"> Episode</w:t>
            </w:r>
          </w:p>
        </w:tc>
        <w:tc>
          <w:tcPr>
            <w:tcW w:w="1283" w:type="dxa"/>
          </w:tcPr>
          <w:p w:rsidR="00F51B60" w:rsidRPr="00CA4099" w:rsidRDefault="00B86996" w:rsidP="00CF0ADF">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Episode</w:t>
            </w:r>
          </w:p>
        </w:tc>
        <w:tc>
          <w:tcPr>
            <w:tcW w:w="1619" w:type="dxa"/>
          </w:tcPr>
          <w:p w:rsidR="00F51B60" w:rsidRPr="00CA4099" w:rsidRDefault="00B86996" w:rsidP="00CF0ADF">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Episode</w:t>
            </w:r>
          </w:p>
        </w:tc>
        <w:tc>
          <w:tcPr>
            <w:tcW w:w="1904" w:type="dxa"/>
          </w:tcPr>
          <w:p w:rsidR="00F51B60" w:rsidRPr="00CA4099" w:rsidRDefault="00B86996" w:rsidP="00CF0ADF">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Treatment Episode</w:t>
            </w:r>
          </w:p>
        </w:tc>
        <w:tc>
          <w:tcPr>
            <w:tcW w:w="2015" w:type="dxa"/>
          </w:tcPr>
          <w:p w:rsidR="00F51B60" w:rsidRPr="00CA4099" w:rsidRDefault="00B86996" w:rsidP="00CF0ADF">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S</w:t>
            </w:r>
          </w:p>
        </w:tc>
        <w:tc>
          <w:tcPr>
            <w:tcW w:w="1607" w:type="dxa"/>
          </w:tcPr>
          <w:p w:rsidR="00F51B60" w:rsidRPr="00CA4099" w:rsidRDefault="00B86996" w:rsidP="00CF0ADF">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OMOP generated</w:t>
            </w:r>
          </w:p>
        </w:tc>
      </w:tr>
      <w:tr w:rsidR="00AE47EF" w:rsidRPr="00CA4099" w:rsidTr="00CA4099">
        <w:tc>
          <w:tcPr>
            <w:tcW w:w="1691" w:type="dxa"/>
          </w:tcPr>
          <w:p w:rsidR="00AE47EF" w:rsidRPr="00CA4099" w:rsidRDefault="00AE47EF" w:rsidP="00CF0ADF">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 xml:space="preserve">Episode of Care </w:t>
            </w:r>
            <w:proofErr w:type="spellStart"/>
            <w:r w:rsidRPr="00CA4099">
              <w:rPr>
                <w:rFonts w:asciiTheme="majorHAnsi" w:hAnsiTheme="majorHAnsi" w:cstheme="majorHAnsi"/>
                <w:color w:val="24292E"/>
                <w:sz w:val="24"/>
                <w:szCs w:val="24"/>
              </w:rPr>
              <w:t>Episdoe</w:t>
            </w:r>
            <w:proofErr w:type="spellEnd"/>
          </w:p>
        </w:tc>
        <w:tc>
          <w:tcPr>
            <w:tcW w:w="1283" w:type="dxa"/>
          </w:tcPr>
          <w:p w:rsidR="00AE47EF" w:rsidRPr="00CA4099" w:rsidRDefault="00AE47EF" w:rsidP="00CF0ADF">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Episode</w:t>
            </w:r>
          </w:p>
        </w:tc>
        <w:tc>
          <w:tcPr>
            <w:tcW w:w="1619" w:type="dxa"/>
          </w:tcPr>
          <w:p w:rsidR="00AE47EF" w:rsidRPr="00CA4099" w:rsidRDefault="00AE47EF" w:rsidP="00CF0ADF">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Episode</w:t>
            </w:r>
          </w:p>
        </w:tc>
        <w:tc>
          <w:tcPr>
            <w:tcW w:w="1904" w:type="dxa"/>
          </w:tcPr>
          <w:p w:rsidR="00AE47EF" w:rsidRPr="00CA4099" w:rsidRDefault="00AE47EF" w:rsidP="00CF0ADF">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Episode</w:t>
            </w:r>
          </w:p>
        </w:tc>
        <w:tc>
          <w:tcPr>
            <w:tcW w:w="2015" w:type="dxa"/>
          </w:tcPr>
          <w:p w:rsidR="00AE47EF" w:rsidRPr="00CA4099" w:rsidRDefault="00AE47EF" w:rsidP="00CF0ADF">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S</w:t>
            </w:r>
          </w:p>
        </w:tc>
        <w:tc>
          <w:tcPr>
            <w:tcW w:w="1607" w:type="dxa"/>
          </w:tcPr>
          <w:p w:rsidR="00AE47EF" w:rsidRPr="00CA4099" w:rsidRDefault="00AE47EF" w:rsidP="00CF0ADF">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OMOP generated</w:t>
            </w:r>
          </w:p>
        </w:tc>
      </w:tr>
    </w:tbl>
    <w:p w:rsidR="00CA4099" w:rsidRDefault="00CA4099" w:rsidP="00CA4099">
      <w:pPr>
        <w:pStyle w:val="Normal1"/>
        <w:ind w:left="360"/>
        <w:rPr>
          <w:rFonts w:asciiTheme="majorHAnsi" w:hAnsiTheme="majorHAnsi" w:cstheme="majorHAnsi"/>
          <w:b/>
          <w:color w:val="24292E"/>
          <w:sz w:val="24"/>
          <w:szCs w:val="24"/>
        </w:rPr>
      </w:pPr>
    </w:p>
    <w:p w:rsidR="003F5DB2" w:rsidRPr="00CA4099" w:rsidRDefault="00AE47EF">
      <w:pPr>
        <w:pStyle w:val="Normal1"/>
        <w:numPr>
          <w:ilvl w:val="0"/>
          <w:numId w:val="40"/>
        </w:numPr>
        <w:rPr>
          <w:rFonts w:asciiTheme="majorHAnsi" w:hAnsiTheme="majorHAnsi" w:cstheme="majorHAnsi"/>
          <w:b/>
          <w:color w:val="24292E"/>
          <w:sz w:val="24"/>
          <w:szCs w:val="24"/>
        </w:rPr>
      </w:pPr>
      <w:r w:rsidRPr="00CA4099">
        <w:rPr>
          <w:rFonts w:asciiTheme="majorHAnsi" w:hAnsiTheme="majorHAnsi" w:cstheme="majorHAnsi"/>
          <w:b/>
          <w:color w:val="24292E"/>
          <w:sz w:val="24"/>
          <w:szCs w:val="24"/>
        </w:rPr>
        <w:lastRenderedPageBreak/>
        <w:t>Add</w:t>
      </w:r>
      <w:r w:rsidR="004B7588" w:rsidRPr="00CA4099">
        <w:rPr>
          <w:rFonts w:asciiTheme="majorHAnsi" w:hAnsiTheme="majorHAnsi" w:cstheme="majorHAnsi"/>
          <w:b/>
          <w:color w:val="24292E"/>
          <w:sz w:val="24"/>
          <w:szCs w:val="24"/>
        </w:rPr>
        <w:t xml:space="preserve"> ‘Episode Type’ vocabulary.</w:t>
      </w:r>
    </w:p>
    <w:p w:rsidR="003F5DB2" w:rsidRPr="00CA4099" w:rsidRDefault="003F5DB2">
      <w:pPr>
        <w:pStyle w:val="Normal1"/>
        <w:ind w:left="720"/>
        <w:rPr>
          <w:rFonts w:asciiTheme="majorHAnsi" w:hAnsiTheme="majorHAnsi" w:cstheme="majorHAnsi"/>
          <w:b/>
          <w:color w:val="24292E"/>
          <w:sz w:val="24"/>
          <w:szCs w:val="24"/>
        </w:rPr>
      </w:pPr>
    </w:p>
    <w:tbl>
      <w:tblPr>
        <w:tblStyle w:val="TableGrid"/>
        <w:tblW w:w="10179" w:type="dxa"/>
        <w:tblLook w:val="04A0"/>
      </w:tblPr>
      <w:tblGrid>
        <w:gridCol w:w="1751"/>
        <w:gridCol w:w="1283"/>
        <w:gridCol w:w="1619"/>
        <w:gridCol w:w="1904"/>
        <w:gridCol w:w="2015"/>
        <w:gridCol w:w="1607"/>
      </w:tblGrid>
      <w:tr w:rsidR="004B7588" w:rsidRPr="00CA4099" w:rsidTr="00CA4099">
        <w:tc>
          <w:tcPr>
            <w:tcW w:w="1751" w:type="dxa"/>
          </w:tcPr>
          <w:p w:rsidR="004B7588" w:rsidRPr="00CA4099" w:rsidRDefault="004B7588" w:rsidP="00E97103">
            <w:pPr>
              <w:pStyle w:val="Normal1"/>
              <w:rPr>
                <w:rFonts w:asciiTheme="majorHAnsi" w:hAnsiTheme="majorHAnsi" w:cstheme="majorHAnsi"/>
                <w:b/>
                <w:color w:val="24292E"/>
                <w:sz w:val="24"/>
                <w:szCs w:val="24"/>
              </w:rPr>
            </w:pPr>
            <w:proofErr w:type="spellStart"/>
            <w:r w:rsidRPr="00CA4099">
              <w:rPr>
                <w:rFonts w:asciiTheme="majorHAnsi" w:hAnsiTheme="majorHAnsi" w:cstheme="majorHAnsi"/>
                <w:b/>
                <w:color w:val="24292E"/>
                <w:sz w:val="24"/>
                <w:szCs w:val="24"/>
              </w:rPr>
              <w:t>concept_name</w:t>
            </w:r>
            <w:proofErr w:type="spellEnd"/>
          </w:p>
        </w:tc>
        <w:tc>
          <w:tcPr>
            <w:tcW w:w="1283" w:type="dxa"/>
          </w:tcPr>
          <w:p w:rsidR="004B7588" w:rsidRPr="00CA4099" w:rsidRDefault="004B7588" w:rsidP="00E97103">
            <w:pPr>
              <w:pStyle w:val="Normal1"/>
              <w:rPr>
                <w:rFonts w:asciiTheme="majorHAnsi" w:hAnsiTheme="majorHAnsi" w:cstheme="majorHAnsi"/>
                <w:b/>
                <w:color w:val="24292E"/>
                <w:sz w:val="24"/>
                <w:szCs w:val="24"/>
              </w:rPr>
            </w:pPr>
            <w:proofErr w:type="spellStart"/>
            <w:r w:rsidRPr="00CA4099">
              <w:rPr>
                <w:rFonts w:asciiTheme="majorHAnsi" w:hAnsiTheme="majorHAnsi" w:cstheme="majorHAnsi"/>
                <w:b/>
                <w:color w:val="24292E"/>
                <w:sz w:val="24"/>
                <w:szCs w:val="24"/>
              </w:rPr>
              <w:t>domain_id</w:t>
            </w:r>
            <w:proofErr w:type="spellEnd"/>
          </w:p>
        </w:tc>
        <w:tc>
          <w:tcPr>
            <w:tcW w:w="1619" w:type="dxa"/>
          </w:tcPr>
          <w:p w:rsidR="004B7588" w:rsidRPr="00CA4099" w:rsidRDefault="004B7588" w:rsidP="00E97103">
            <w:pPr>
              <w:pStyle w:val="Normal1"/>
              <w:rPr>
                <w:rFonts w:asciiTheme="majorHAnsi" w:hAnsiTheme="majorHAnsi" w:cstheme="majorHAnsi"/>
                <w:b/>
                <w:color w:val="24292E"/>
                <w:sz w:val="24"/>
                <w:szCs w:val="24"/>
              </w:rPr>
            </w:pPr>
            <w:proofErr w:type="spellStart"/>
            <w:r w:rsidRPr="00CA4099">
              <w:rPr>
                <w:rFonts w:asciiTheme="majorHAnsi" w:hAnsiTheme="majorHAnsi" w:cstheme="majorHAnsi"/>
                <w:b/>
                <w:color w:val="24292E"/>
                <w:sz w:val="24"/>
                <w:szCs w:val="24"/>
              </w:rPr>
              <w:t>vocabulary_id</w:t>
            </w:r>
            <w:proofErr w:type="spellEnd"/>
          </w:p>
        </w:tc>
        <w:tc>
          <w:tcPr>
            <w:tcW w:w="1904" w:type="dxa"/>
          </w:tcPr>
          <w:p w:rsidR="004B7588" w:rsidRPr="00CA4099" w:rsidRDefault="004B7588" w:rsidP="00E97103">
            <w:pPr>
              <w:pStyle w:val="Normal1"/>
              <w:rPr>
                <w:rFonts w:asciiTheme="majorHAnsi" w:hAnsiTheme="majorHAnsi" w:cstheme="majorHAnsi"/>
                <w:b/>
                <w:color w:val="24292E"/>
                <w:sz w:val="24"/>
                <w:szCs w:val="24"/>
              </w:rPr>
            </w:pPr>
            <w:proofErr w:type="spellStart"/>
            <w:r w:rsidRPr="00CA4099">
              <w:rPr>
                <w:rFonts w:asciiTheme="majorHAnsi" w:hAnsiTheme="majorHAnsi" w:cstheme="majorHAnsi"/>
                <w:b/>
                <w:color w:val="24292E"/>
                <w:sz w:val="24"/>
                <w:szCs w:val="24"/>
              </w:rPr>
              <w:t>concept_class_id</w:t>
            </w:r>
            <w:proofErr w:type="spellEnd"/>
          </w:p>
        </w:tc>
        <w:tc>
          <w:tcPr>
            <w:tcW w:w="2015" w:type="dxa"/>
          </w:tcPr>
          <w:p w:rsidR="004B7588" w:rsidRPr="00CA4099" w:rsidRDefault="004B7588" w:rsidP="00E97103">
            <w:pPr>
              <w:pStyle w:val="Normal1"/>
              <w:rPr>
                <w:rFonts w:asciiTheme="majorHAnsi" w:hAnsiTheme="majorHAnsi" w:cstheme="majorHAnsi"/>
                <w:b/>
                <w:color w:val="24292E"/>
                <w:sz w:val="24"/>
                <w:szCs w:val="24"/>
              </w:rPr>
            </w:pPr>
            <w:proofErr w:type="spellStart"/>
            <w:r w:rsidRPr="00CA4099">
              <w:rPr>
                <w:rFonts w:asciiTheme="majorHAnsi" w:hAnsiTheme="majorHAnsi" w:cstheme="majorHAnsi"/>
                <w:b/>
                <w:color w:val="24292E"/>
                <w:sz w:val="24"/>
                <w:szCs w:val="24"/>
              </w:rPr>
              <w:t>standard_concept</w:t>
            </w:r>
            <w:proofErr w:type="spellEnd"/>
          </w:p>
        </w:tc>
        <w:tc>
          <w:tcPr>
            <w:tcW w:w="1607" w:type="dxa"/>
          </w:tcPr>
          <w:p w:rsidR="004B7588" w:rsidRPr="00CA4099" w:rsidRDefault="004B7588" w:rsidP="00E97103">
            <w:pPr>
              <w:pStyle w:val="Normal1"/>
              <w:rPr>
                <w:rFonts w:asciiTheme="majorHAnsi" w:hAnsiTheme="majorHAnsi" w:cstheme="majorHAnsi"/>
                <w:b/>
                <w:color w:val="24292E"/>
                <w:sz w:val="24"/>
                <w:szCs w:val="24"/>
              </w:rPr>
            </w:pPr>
            <w:proofErr w:type="spellStart"/>
            <w:r w:rsidRPr="00CA4099">
              <w:rPr>
                <w:rFonts w:asciiTheme="majorHAnsi" w:hAnsiTheme="majorHAnsi" w:cstheme="majorHAnsi"/>
                <w:b/>
                <w:color w:val="24292E"/>
                <w:sz w:val="24"/>
                <w:szCs w:val="24"/>
              </w:rPr>
              <w:t>concept_code</w:t>
            </w:r>
            <w:proofErr w:type="spellEnd"/>
          </w:p>
        </w:tc>
      </w:tr>
      <w:tr w:rsidR="004B7588" w:rsidRPr="00CA4099" w:rsidTr="00CA4099">
        <w:tc>
          <w:tcPr>
            <w:tcW w:w="1751" w:type="dxa"/>
          </w:tcPr>
          <w:p w:rsidR="004B7588" w:rsidRPr="00CA4099" w:rsidRDefault="003C7742" w:rsidP="00E97103">
            <w:pPr>
              <w:pStyle w:val="Normal1"/>
              <w:spacing w:line="276" w:lineRule="auto"/>
              <w:rPr>
                <w:rFonts w:asciiTheme="majorHAnsi" w:hAnsiTheme="majorHAnsi" w:cstheme="majorHAnsi"/>
                <w:color w:val="24292E"/>
                <w:sz w:val="24"/>
                <w:szCs w:val="24"/>
              </w:rPr>
            </w:pPr>
            <w:r w:rsidRPr="00CA4099">
              <w:rPr>
                <w:rFonts w:asciiTheme="majorHAnsi" w:hAnsiTheme="majorHAnsi" w:cstheme="majorHAnsi"/>
                <w:color w:val="24292E"/>
                <w:sz w:val="24"/>
                <w:szCs w:val="24"/>
              </w:rPr>
              <w:t>Pre-made episode</w:t>
            </w:r>
            <w:r w:rsidR="004778A7" w:rsidRPr="00CA4099">
              <w:rPr>
                <w:rFonts w:asciiTheme="majorHAnsi" w:hAnsiTheme="majorHAnsi" w:cstheme="majorHAnsi"/>
                <w:color w:val="24292E"/>
                <w:sz w:val="24"/>
                <w:szCs w:val="24"/>
              </w:rPr>
              <w:t xml:space="preserve"> in source system</w:t>
            </w:r>
          </w:p>
        </w:tc>
        <w:tc>
          <w:tcPr>
            <w:tcW w:w="1283" w:type="dxa"/>
          </w:tcPr>
          <w:p w:rsidR="004B7588" w:rsidRPr="00CA4099" w:rsidRDefault="003C7742" w:rsidP="00E97103">
            <w:pPr>
              <w:pStyle w:val="Normal1"/>
              <w:spacing w:line="276" w:lineRule="auto"/>
              <w:rPr>
                <w:rFonts w:asciiTheme="majorHAnsi" w:hAnsiTheme="majorHAnsi" w:cstheme="majorHAnsi"/>
                <w:color w:val="24292E"/>
                <w:sz w:val="24"/>
                <w:szCs w:val="24"/>
              </w:rPr>
            </w:pPr>
            <w:r w:rsidRPr="00CA4099">
              <w:rPr>
                <w:rFonts w:asciiTheme="majorHAnsi" w:hAnsiTheme="majorHAnsi" w:cstheme="majorHAnsi"/>
                <w:color w:val="24292E"/>
                <w:sz w:val="24"/>
                <w:szCs w:val="24"/>
              </w:rPr>
              <w:t>Type Concept</w:t>
            </w:r>
          </w:p>
        </w:tc>
        <w:tc>
          <w:tcPr>
            <w:tcW w:w="1619" w:type="dxa"/>
          </w:tcPr>
          <w:p w:rsidR="004B7588" w:rsidRPr="00CA4099" w:rsidRDefault="003C7742" w:rsidP="00E97103">
            <w:pPr>
              <w:pStyle w:val="Normal1"/>
              <w:spacing w:line="276" w:lineRule="auto"/>
              <w:rPr>
                <w:rFonts w:asciiTheme="majorHAnsi" w:hAnsiTheme="majorHAnsi" w:cstheme="majorHAnsi"/>
                <w:color w:val="24292E"/>
                <w:sz w:val="24"/>
                <w:szCs w:val="24"/>
              </w:rPr>
            </w:pPr>
            <w:r w:rsidRPr="00CA4099">
              <w:rPr>
                <w:rFonts w:asciiTheme="majorHAnsi" w:hAnsiTheme="majorHAnsi" w:cstheme="majorHAnsi"/>
                <w:color w:val="24292E"/>
                <w:sz w:val="24"/>
                <w:szCs w:val="24"/>
              </w:rPr>
              <w:t>Episode Type</w:t>
            </w:r>
          </w:p>
        </w:tc>
        <w:tc>
          <w:tcPr>
            <w:tcW w:w="1904" w:type="dxa"/>
          </w:tcPr>
          <w:p w:rsidR="004B7588" w:rsidRPr="00CA4099" w:rsidRDefault="003C7742" w:rsidP="00E97103">
            <w:pPr>
              <w:pStyle w:val="Normal1"/>
              <w:spacing w:line="276" w:lineRule="auto"/>
              <w:rPr>
                <w:rFonts w:asciiTheme="majorHAnsi" w:hAnsiTheme="majorHAnsi" w:cstheme="majorHAnsi"/>
                <w:color w:val="24292E"/>
                <w:sz w:val="24"/>
                <w:szCs w:val="24"/>
              </w:rPr>
            </w:pPr>
            <w:r w:rsidRPr="00CA4099">
              <w:rPr>
                <w:rFonts w:asciiTheme="majorHAnsi" w:hAnsiTheme="majorHAnsi" w:cstheme="majorHAnsi"/>
                <w:color w:val="24292E"/>
                <w:sz w:val="24"/>
                <w:szCs w:val="24"/>
              </w:rPr>
              <w:t>Episode Type</w:t>
            </w:r>
          </w:p>
        </w:tc>
        <w:tc>
          <w:tcPr>
            <w:tcW w:w="2015" w:type="dxa"/>
          </w:tcPr>
          <w:p w:rsidR="004B7588" w:rsidRPr="00CA4099" w:rsidRDefault="003C7742" w:rsidP="00E97103">
            <w:pPr>
              <w:pStyle w:val="Normal1"/>
              <w:spacing w:line="276" w:lineRule="auto"/>
              <w:rPr>
                <w:rFonts w:asciiTheme="majorHAnsi" w:hAnsiTheme="majorHAnsi" w:cstheme="majorHAnsi"/>
                <w:color w:val="24292E"/>
                <w:sz w:val="24"/>
                <w:szCs w:val="24"/>
              </w:rPr>
            </w:pPr>
            <w:r w:rsidRPr="00CA4099">
              <w:rPr>
                <w:rFonts w:asciiTheme="majorHAnsi" w:hAnsiTheme="majorHAnsi" w:cstheme="majorHAnsi"/>
                <w:color w:val="24292E"/>
                <w:sz w:val="24"/>
                <w:szCs w:val="24"/>
              </w:rPr>
              <w:t>S</w:t>
            </w:r>
          </w:p>
        </w:tc>
        <w:tc>
          <w:tcPr>
            <w:tcW w:w="1607" w:type="dxa"/>
          </w:tcPr>
          <w:p w:rsidR="004B7588" w:rsidRPr="00CA4099" w:rsidRDefault="003C7742" w:rsidP="00E97103">
            <w:pPr>
              <w:pStyle w:val="Normal1"/>
              <w:spacing w:line="276" w:lineRule="auto"/>
              <w:rPr>
                <w:rFonts w:asciiTheme="majorHAnsi" w:hAnsiTheme="majorHAnsi" w:cstheme="majorHAnsi"/>
                <w:color w:val="24292E"/>
                <w:sz w:val="24"/>
                <w:szCs w:val="24"/>
              </w:rPr>
            </w:pPr>
            <w:r w:rsidRPr="00CA4099">
              <w:rPr>
                <w:rFonts w:asciiTheme="majorHAnsi" w:hAnsiTheme="majorHAnsi" w:cstheme="majorHAnsi"/>
                <w:color w:val="24292E"/>
                <w:sz w:val="24"/>
                <w:szCs w:val="24"/>
              </w:rPr>
              <w:t>OMOP generated</w:t>
            </w:r>
          </w:p>
        </w:tc>
      </w:tr>
      <w:tr w:rsidR="004778A7" w:rsidRPr="00CA4099" w:rsidTr="00CA4099">
        <w:tc>
          <w:tcPr>
            <w:tcW w:w="1751" w:type="dxa"/>
          </w:tcPr>
          <w:p w:rsidR="004778A7" w:rsidRPr="00CA4099" w:rsidRDefault="004778A7" w:rsidP="00E97103">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 xml:space="preserve">Algorithmically-derived episode pre-ETL </w:t>
            </w:r>
          </w:p>
        </w:tc>
        <w:tc>
          <w:tcPr>
            <w:tcW w:w="1283" w:type="dxa"/>
          </w:tcPr>
          <w:p w:rsidR="004778A7" w:rsidRPr="00CA4099" w:rsidRDefault="004778A7" w:rsidP="00E97103">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Type Concept</w:t>
            </w:r>
          </w:p>
        </w:tc>
        <w:tc>
          <w:tcPr>
            <w:tcW w:w="1619" w:type="dxa"/>
          </w:tcPr>
          <w:p w:rsidR="004778A7" w:rsidRPr="00CA4099" w:rsidRDefault="00A50CEB" w:rsidP="00E97103">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Episode</w:t>
            </w:r>
            <w:r w:rsidR="004778A7" w:rsidRPr="00CA4099">
              <w:rPr>
                <w:rFonts w:asciiTheme="majorHAnsi" w:hAnsiTheme="majorHAnsi" w:cstheme="majorHAnsi"/>
                <w:color w:val="24292E"/>
                <w:sz w:val="24"/>
                <w:szCs w:val="24"/>
              </w:rPr>
              <w:t xml:space="preserve"> Type</w:t>
            </w:r>
          </w:p>
        </w:tc>
        <w:tc>
          <w:tcPr>
            <w:tcW w:w="1904" w:type="dxa"/>
          </w:tcPr>
          <w:p w:rsidR="004778A7" w:rsidRPr="00CA4099" w:rsidRDefault="004778A7" w:rsidP="00E97103">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Episode Type</w:t>
            </w:r>
          </w:p>
        </w:tc>
        <w:tc>
          <w:tcPr>
            <w:tcW w:w="2015" w:type="dxa"/>
          </w:tcPr>
          <w:p w:rsidR="004778A7" w:rsidRPr="00CA4099" w:rsidRDefault="004778A7" w:rsidP="00E97103">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S</w:t>
            </w:r>
          </w:p>
        </w:tc>
        <w:tc>
          <w:tcPr>
            <w:tcW w:w="1607" w:type="dxa"/>
          </w:tcPr>
          <w:p w:rsidR="004778A7" w:rsidRPr="00CA4099" w:rsidRDefault="004778A7" w:rsidP="00E97103">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OMOP generated</w:t>
            </w:r>
          </w:p>
        </w:tc>
      </w:tr>
      <w:tr w:rsidR="004778A7" w:rsidRPr="00CA4099" w:rsidTr="00CA4099">
        <w:tc>
          <w:tcPr>
            <w:tcW w:w="1751" w:type="dxa"/>
          </w:tcPr>
          <w:p w:rsidR="004778A7" w:rsidRPr="00CA4099" w:rsidRDefault="004778A7" w:rsidP="00E97103">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Algorithmically-derived episode post-ETL</w:t>
            </w:r>
          </w:p>
        </w:tc>
        <w:tc>
          <w:tcPr>
            <w:tcW w:w="1283" w:type="dxa"/>
          </w:tcPr>
          <w:p w:rsidR="004778A7" w:rsidRPr="00CA4099" w:rsidRDefault="00A50CEB" w:rsidP="00E97103">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Type Concept</w:t>
            </w:r>
          </w:p>
        </w:tc>
        <w:tc>
          <w:tcPr>
            <w:tcW w:w="1619" w:type="dxa"/>
          </w:tcPr>
          <w:p w:rsidR="004778A7" w:rsidRPr="00CA4099" w:rsidRDefault="00A50CEB" w:rsidP="00E97103">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Episode Type</w:t>
            </w:r>
          </w:p>
        </w:tc>
        <w:tc>
          <w:tcPr>
            <w:tcW w:w="1904" w:type="dxa"/>
          </w:tcPr>
          <w:p w:rsidR="004778A7" w:rsidRPr="00CA4099" w:rsidRDefault="00A50CEB" w:rsidP="00E97103">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Episode Type</w:t>
            </w:r>
          </w:p>
        </w:tc>
        <w:tc>
          <w:tcPr>
            <w:tcW w:w="2015" w:type="dxa"/>
          </w:tcPr>
          <w:p w:rsidR="004778A7" w:rsidRPr="00CA4099" w:rsidRDefault="00A50CEB" w:rsidP="00E97103">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S</w:t>
            </w:r>
          </w:p>
        </w:tc>
        <w:tc>
          <w:tcPr>
            <w:tcW w:w="1607" w:type="dxa"/>
          </w:tcPr>
          <w:p w:rsidR="004778A7" w:rsidRPr="00CA4099" w:rsidRDefault="00A50CEB" w:rsidP="00E97103">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OMOP generated</w:t>
            </w:r>
          </w:p>
        </w:tc>
      </w:tr>
    </w:tbl>
    <w:p w:rsidR="00132A44" w:rsidRPr="00CA4099" w:rsidRDefault="00132A44" w:rsidP="00132A44">
      <w:pPr>
        <w:pStyle w:val="Normal1"/>
        <w:rPr>
          <w:rFonts w:asciiTheme="majorHAnsi" w:hAnsiTheme="majorHAnsi" w:cstheme="majorHAnsi"/>
          <w:b/>
          <w:color w:val="24292E"/>
          <w:sz w:val="24"/>
          <w:szCs w:val="24"/>
        </w:rPr>
      </w:pPr>
    </w:p>
    <w:p w:rsidR="003F5DB2" w:rsidRPr="00CA4099" w:rsidRDefault="00132A44">
      <w:pPr>
        <w:pStyle w:val="Normal1"/>
        <w:numPr>
          <w:ilvl w:val="0"/>
          <w:numId w:val="40"/>
        </w:numPr>
        <w:rPr>
          <w:rFonts w:asciiTheme="majorHAnsi" w:hAnsiTheme="majorHAnsi" w:cstheme="majorHAnsi"/>
          <w:b/>
          <w:color w:val="24292E"/>
          <w:sz w:val="24"/>
          <w:szCs w:val="24"/>
        </w:rPr>
      </w:pPr>
      <w:r w:rsidRPr="00CA4099">
        <w:rPr>
          <w:rFonts w:asciiTheme="majorHAnsi" w:hAnsiTheme="majorHAnsi" w:cstheme="majorHAnsi"/>
          <w:b/>
          <w:color w:val="24292E"/>
          <w:sz w:val="24"/>
          <w:szCs w:val="24"/>
        </w:rPr>
        <w:t>Add concepts to new ‘Procedure/Treatment’ Domain</w:t>
      </w:r>
      <w:r w:rsidR="00E97103" w:rsidRPr="00CA4099">
        <w:rPr>
          <w:rFonts w:asciiTheme="majorHAnsi" w:hAnsiTheme="majorHAnsi" w:cstheme="majorHAnsi"/>
          <w:b/>
          <w:color w:val="24292E"/>
          <w:sz w:val="24"/>
          <w:szCs w:val="24"/>
        </w:rPr>
        <w:t>.</w:t>
      </w:r>
      <w:r w:rsidR="00F5788E" w:rsidRPr="00CA4099">
        <w:rPr>
          <w:rFonts w:asciiTheme="majorHAnsi" w:hAnsiTheme="majorHAnsi" w:cstheme="majorHAnsi"/>
          <w:b/>
          <w:color w:val="24292E"/>
          <w:sz w:val="24"/>
          <w:szCs w:val="24"/>
        </w:rPr>
        <w:t xml:space="preserve">  Base</w:t>
      </w:r>
      <w:r w:rsidR="00CD10E7" w:rsidRPr="00CA4099">
        <w:rPr>
          <w:rFonts w:asciiTheme="majorHAnsi" w:hAnsiTheme="majorHAnsi" w:cstheme="majorHAnsi"/>
          <w:b/>
          <w:color w:val="24292E"/>
          <w:sz w:val="24"/>
          <w:szCs w:val="24"/>
        </w:rPr>
        <w:t>d</w:t>
      </w:r>
      <w:r w:rsidR="00F5788E" w:rsidRPr="00CA4099">
        <w:rPr>
          <w:rFonts w:asciiTheme="majorHAnsi" w:hAnsiTheme="majorHAnsi" w:cstheme="majorHAnsi"/>
          <w:b/>
          <w:color w:val="24292E"/>
          <w:sz w:val="24"/>
          <w:szCs w:val="24"/>
        </w:rPr>
        <w:t xml:space="preserve"> the entries on NAACCR/SEER treatment variables</w:t>
      </w:r>
    </w:p>
    <w:tbl>
      <w:tblPr>
        <w:tblStyle w:val="TableGrid"/>
        <w:tblW w:w="0" w:type="auto"/>
        <w:tblLayout w:type="fixed"/>
        <w:tblLook w:val="04A0"/>
      </w:tblPr>
      <w:tblGrid>
        <w:gridCol w:w="1998"/>
        <w:gridCol w:w="1350"/>
        <w:gridCol w:w="1350"/>
        <w:gridCol w:w="2160"/>
        <w:gridCol w:w="1429"/>
        <w:gridCol w:w="1289"/>
      </w:tblGrid>
      <w:tr w:rsidR="00CA4099" w:rsidRPr="00CA4099" w:rsidTr="00CA4099">
        <w:trPr>
          <w:tblHeader/>
        </w:trPr>
        <w:tc>
          <w:tcPr>
            <w:tcW w:w="1998" w:type="dxa"/>
          </w:tcPr>
          <w:p w:rsidR="00F5788E" w:rsidRPr="00CA4099" w:rsidRDefault="00F5788E" w:rsidP="005352C8">
            <w:pPr>
              <w:pStyle w:val="Normal1"/>
              <w:rPr>
                <w:rFonts w:asciiTheme="majorHAnsi" w:hAnsiTheme="majorHAnsi" w:cstheme="majorHAnsi"/>
                <w:b/>
                <w:color w:val="24292E"/>
                <w:sz w:val="24"/>
                <w:szCs w:val="24"/>
              </w:rPr>
            </w:pPr>
            <w:proofErr w:type="spellStart"/>
            <w:r w:rsidRPr="00CA4099">
              <w:rPr>
                <w:rFonts w:asciiTheme="majorHAnsi" w:hAnsiTheme="majorHAnsi" w:cstheme="majorHAnsi"/>
                <w:b/>
                <w:color w:val="24292E"/>
                <w:sz w:val="24"/>
                <w:szCs w:val="24"/>
              </w:rPr>
              <w:t>concept_name</w:t>
            </w:r>
            <w:proofErr w:type="spellEnd"/>
          </w:p>
        </w:tc>
        <w:tc>
          <w:tcPr>
            <w:tcW w:w="1350" w:type="dxa"/>
          </w:tcPr>
          <w:p w:rsidR="00F5788E" w:rsidRPr="00CA4099" w:rsidRDefault="00F5788E" w:rsidP="005352C8">
            <w:pPr>
              <w:pStyle w:val="Normal1"/>
              <w:rPr>
                <w:rFonts w:asciiTheme="majorHAnsi" w:hAnsiTheme="majorHAnsi" w:cstheme="majorHAnsi"/>
                <w:b/>
                <w:color w:val="24292E"/>
                <w:sz w:val="24"/>
                <w:szCs w:val="24"/>
              </w:rPr>
            </w:pPr>
            <w:proofErr w:type="spellStart"/>
            <w:r w:rsidRPr="00CA4099">
              <w:rPr>
                <w:rFonts w:asciiTheme="majorHAnsi" w:hAnsiTheme="majorHAnsi" w:cstheme="majorHAnsi"/>
                <w:b/>
                <w:color w:val="24292E"/>
                <w:sz w:val="24"/>
                <w:szCs w:val="24"/>
              </w:rPr>
              <w:t>domain_id</w:t>
            </w:r>
            <w:proofErr w:type="spellEnd"/>
          </w:p>
        </w:tc>
        <w:tc>
          <w:tcPr>
            <w:tcW w:w="1350" w:type="dxa"/>
          </w:tcPr>
          <w:p w:rsidR="00F5788E" w:rsidRPr="00CA4099" w:rsidRDefault="00F5788E" w:rsidP="005352C8">
            <w:pPr>
              <w:pStyle w:val="Normal1"/>
              <w:rPr>
                <w:rFonts w:asciiTheme="majorHAnsi" w:hAnsiTheme="majorHAnsi" w:cstheme="majorHAnsi"/>
                <w:b/>
                <w:color w:val="24292E"/>
                <w:sz w:val="24"/>
                <w:szCs w:val="24"/>
              </w:rPr>
            </w:pPr>
            <w:proofErr w:type="spellStart"/>
            <w:r w:rsidRPr="00CA4099">
              <w:rPr>
                <w:rFonts w:asciiTheme="majorHAnsi" w:hAnsiTheme="majorHAnsi" w:cstheme="majorHAnsi"/>
                <w:b/>
                <w:color w:val="24292E"/>
                <w:sz w:val="24"/>
                <w:szCs w:val="24"/>
              </w:rPr>
              <w:t>vocabulary_id</w:t>
            </w:r>
            <w:proofErr w:type="spellEnd"/>
          </w:p>
        </w:tc>
        <w:tc>
          <w:tcPr>
            <w:tcW w:w="2160" w:type="dxa"/>
          </w:tcPr>
          <w:p w:rsidR="00F5788E" w:rsidRPr="00CA4099" w:rsidRDefault="00F5788E" w:rsidP="005352C8">
            <w:pPr>
              <w:pStyle w:val="Normal1"/>
              <w:rPr>
                <w:rFonts w:asciiTheme="majorHAnsi" w:hAnsiTheme="majorHAnsi" w:cstheme="majorHAnsi"/>
                <w:b/>
                <w:color w:val="24292E"/>
                <w:sz w:val="24"/>
                <w:szCs w:val="24"/>
              </w:rPr>
            </w:pPr>
            <w:proofErr w:type="spellStart"/>
            <w:r w:rsidRPr="00CA4099">
              <w:rPr>
                <w:rFonts w:asciiTheme="majorHAnsi" w:hAnsiTheme="majorHAnsi" w:cstheme="majorHAnsi"/>
                <w:b/>
                <w:color w:val="24292E"/>
                <w:sz w:val="24"/>
                <w:szCs w:val="24"/>
              </w:rPr>
              <w:t>concept_class_id</w:t>
            </w:r>
            <w:proofErr w:type="spellEnd"/>
          </w:p>
        </w:tc>
        <w:tc>
          <w:tcPr>
            <w:tcW w:w="1429" w:type="dxa"/>
          </w:tcPr>
          <w:p w:rsidR="00F5788E" w:rsidRPr="00CA4099" w:rsidRDefault="00F5788E" w:rsidP="005352C8">
            <w:pPr>
              <w:pStyle w:val="Normal1"/>
              <w:rPr>
                <w:rFonts w:asciiTheme="majorHAnsi" w:hAnsiTheme="majorHAnsi" w:cstheme="majorHAnsi"/>
                <w:b/>
                <w:color w:val="24292E"/>
                <w:sz w:val="24"/>
                <w:szCs w:val="24"/>
              </w:rPr>
            </w:pPr>
            <w:proofErr w:type="spellStart"/>
            <w:r w:rsidRPr="00CA4099">
              <w:rPr>
                <w:rFonts w:asciiTheme="majorHAnsi" w:hAnsiTheme="majorHAnsi" w:cstheme="majorHAnsi"/>
                <w:b/>
                <w:color w:val="24292E"/>
                <w:sz w:val="24"/>
                <w:szCs w:val="24"/>
              </w:rPr>
              <w:t>standard_concept</w:t>
            </w:r>
            <w:proofErr w:type="spellEnd"/>
          </w:p>
        </w:tc>
        <w:tc>
          <w:tcPr>
            <w:tcW w:w="1289" w:type="dxa"/>
          </w:tcPr>
          <w:p w:rsidR="00F5788E" w:rsidRPr="00CA4099" w:rsidRDefault="00F5788E" w:rsidP="005352C8">
            <w:pPr>
              <w:pStyle w:val="Normal1"/>
              <w:rPr>
                <w:rFonts w:asciiTheme="majorHAnsi" w:hAnsiTheme="majorHAnsi" w:cstheme="majorHAnsi"/>
                <w:b/>
                <w:color w:val="24292E"/>
                <w:sz w:val="24"/>
                <w:szCs w:val="24"/>
              </w:rPr>
            </w:pPr>
            <w:proofErr w:type="spellStart"/>
            <w:r w:rsidRPr="00CA4099">
              <w:rPr>
                <w:rFonts w:asciiTheme="majorHAnsi" w:hAnsiTheme="majorHAnsi" w:cstheme="majorHAnsi"/>
                <w:b/>
                <w:color w:val="24292E"/>
                <w:sz w:val="24"/>
                <w:szCs w:val="24"/>
              </w:rPr>
              <w:t>concept_code</w:t>
            </w:r>
            <w:proofErr w:type="spellEnd"/>
          </w:p>
        </w:tc>
      </w:tr>
      <w:tr w:rsidR="00CA4099" w:rsidRPr="00CA4099" w:rsidTr="00CA4099">
        <w:tc>
          <w:tcPr>
            <w:tcW w:w="1998" w:type="dxa"/>
          </w:tcPr>
          <w:p w:rsidR="00F5788E" w:rsidRPr="00CA4099" w:rsidRDefault="003C7742" w:rsidP="005352C8">
            <w:pPr>
              <w:pStyle w:val="Normal1"/>
              <w:spacing w:line="276" w:lineRule="auto"/>
              <w:rPr>
                <w:rFonts w:asciiTheme="majorHAnsi" w:hAnsiTheme="majorHAnsi" w:cstheme="majorHAnsi"/>
                <w:color w:val="24292E"/>
                <w:sz w:val="24"/>
                <w:szCs w:val="24"/>
              </w:rPr>
            </w:pPr>
            <w:r w:rsidRPr="00CA4099">
              <w:rPr>
                <w:rFonts w:asciiTheme="majorHAnsi" w:hAnsiTheme="majorHAnsi" w:cstheme="majorHAnsi"/>
                <w:color w:val="24292E"/>
                <w:sz w:val="24"/>
                <w:szCs w:val="24"/>
              </w:rPr>
              <w:t>Chemotherapy</w:t>
            </w:r>
          </w:p>
        </w:tc>
        <w:tc>
          <w:tcPr>
            <w:tcW w:w="1350" w:type="dxa"/>
          </w:tcPr>
          <w:p w:rsidR="00F5788E" w:rsidRPr="00CA4099" w:rsidRDefault="003C7742" w:rsidP="005352C8">
            <w:pPr>
              <w:pStyle w:val="Normal1"/>
              <w:spacing w:line="276" w:lineRule="auto"/>
              <w:rPr>
                <w:rFonts w:asciiTheme="majorHAnsi" w:hAnsiTheme="majorHAnsi" w:cstheme="majorHAnsi"/>
                <w:color w:val="24292E"/>
                <w:sz w:val="24"/>
                <w:szCs w:val="24"/>
              </w:rPr>
            </w:pPr>
            <w:r w:rsidRPr="00CA4099">
              <w:rPr>
                <w:rFonts w:asciiTheme="majorHAnsi" w:hAnsiTheme="majorHAnsi" w:cstheme="majorHAnsi"/>
                <w:color w:val="24292E"/>
                <w:sz w:val="24"/>
                <w:szCs w:val="24"/>
              </w:rPr>
              <w:t>Procedure/Treatment</w:t>
            </w:r>
          </w:p>
        </w:tc>
        <w:tc>
          <w:tcPr>
            <w:tcW w:w="1350" w:type="dxa"/>
          </w:tcPr>
          <w:p w:rsidR="00F5788E" w:rsidRPr="00CA4099" w:rsidRDefault="003C7742" w:rsidP="005352C8">
            <w:pPr>
              <w:pStyle w:val="Normal1"/>
              <w:spacing w:line="276" w:lineRule="auto"/>
              <w:rPr>
                <w:rFonts w:asciiTheme="majorHAnsi" w:hAnsiTheme="majorHAnsi" w:cstheme="majorHAnsi"/>
                <w:color w:val="24292E"/>
                <w:sz w:val="24"/>
                <w:szCs w:val="24"/>
              </w:rPr>
            </w:pPr>
            <w:r w:rsidRPr="00CA4099">
              <w:rPr>
                <w:rFonts w:asciiTheme="majorHAnsi" w:hAnsiTheme="majorHAnsi" w:cstheme="majorHAnsi"/>
                <w:color w:val="24292E"/>
                <w:sz w:val="24"/>
                <w:szCs w:val="24"/>
              </w:rPr>
              <w:t>Procedure/Treatment</w:t>
            </w:r>
          </w:p>
        </w:tc>
        <w:tc>
          <w:tcPr>
            <w:tcW w:w="2160" w:type="dxa"/>
          </w:tcPr>
          <w:p w:rsidR="00F5788E" w:rsidRPr="00CA4099" w:rsidRDefault="003C7742" w:rsidP="005352C8">
            <w:pPr>
              <w:pStyle w:val="Normal1"/>
              <w:spacing w:line="276" w:lineRule="auto"/>
              <w:rPr>
                <w:rFonts w:asciiTheme="majorHAnsi" w:hAnsiTheme="majorHAnsi" w:cstheme="majorHAnsi"/>
                <w:color w:val="24292E"/>
                <w:sz w:val="24"/>
                <w:szCs w:val="24"/>
              </w:rPr>
            </w:pPr>
            <w:r w:rsidRPr="00CA4099">
              <w:rPr>
                <w:rFonts w:asciiTheme="majorHAnsi" w:hAnsiTheme="majorHAnsi" w:cstheme="majorHAnsi"/>
                <w:color w:val="24292E"/>
                <w:sz w:val="24"/>
                <w:szCs w:val="24"/>
              </w:rPr>
              <w:t xml:space="preserve">Drug </w:t>
            </w:r>
            <w:r w:rsidR="005F6DE7" w:rsidRPr="00CA4099">
              <w:rPr>
                <w:rFonts w:asciiTheme="majorHAnsi" w:hAnsiTheme="majorHAnsi" w:cstheme="majorHAnsi"/>
                <w:color w:val="24292E"/>
                <w:sz w:val="24"/>
                <w:szCs w:val="24"/>
              </w:rPr>
              <w:t>Treatment</w:t>
            </w:r>
          </w:p>
        </w:tc>
        <w:tc>
          <w:tcPr>
            <w:tcW w:w="1429" w:type="dxa"/>
          </w:tcPr>
          <w:p w:rsidR="00F5788E" w:rsidRPr="00CA4099" w:rsidRDefault="003C7742" w:rsidP="005352C8">
            <w:pPr>
              <w:pStyle w:val="Normal1"/>
              <w:spacing w:line="276" w:lineRule="auto"/>
              <w:rPr>
                <w:rFonts w:asciiTheme="majorHAnsi" w:hAnsiTheme="majorHAnsi" w:cstheme="majorHAnsi"/>
                <w:color w:val="24292E"/>
                <w:sz w:val="24"/>
                <w:szCs w:val="24"/>
              </w:rPr>
            </w:pPr>
            <w:r w:rsidRPr="00CA4099">
              <w:rPr>
                <w:rFonts w:asciiTheme="majorHAnsi" w:hAnsiTheme="majorHAnsi" w:cstheme="majorHAnsi"/>
                <w:color w:val="24292E"/>
                <w:sz w:val="24"/>
                <w:szCs w:val="24"/>
              </w:rPr>
              <w:t>S</w:t>
            </w:r>
          </w:p>
        </w:tc>
        <w:tc>
          <w:tcPr>
            <w:tcW w:w="1289" w:type="dxa"/>
          </w:tcPr>
          <w:p w:rsidR="00F5788E" w:rsidRPr="00CA4099" w:rsidRDefault="003C7742" w:rsidP="005352C8">
            <w:pPr>
              <w:pStyle w:val="Normal1"/>
              <w:spacing w:line="276" w:lineRule="auto"/>
              <w:rPr>
                <w:rFonts w:asciiTheme="majorHAnsi" w:hAnsiTheme="majorHAnsi" w:cstheme="majorHAnsi"/>
                <w:color w:val="24292E"/>
                <w:sz w:val="24"/>
                <w:szCs w:val="24"/>
              </w:rPr>
            </w:pPr>
            <w:r w:rsidRPr="00CA4099">
              <w:rPr>
                <w:rFonts w:asciiTheme="majorHAnsi" w:hAnsiTheme="majorHAnsi" w:cstheme="majorHAnsi"/>
                <w:color w:val="24292E"/>
                <w:sz w:val="24"/>
                <w:szCs w:val="24"/>
              </w:rPr>
              <w:t>OMOP generated</w:t>
            </w:r>
          </w:p>
        </w:tc>
      </w:tr>
      <w:tr w:rsidR="00CA4099" w:rsidRPr="00CA4099" w:rsidTr="00CA4099">
        <w:trPr>
          <w:trHeight w:val="656"/>
        </w:trPr>
        <w:tc>
          <w:tcPr>
            <w:tcW w:w="1998" w:type="dxa"/>
          </w:tcPr>
          <w:p w:rsidR="005F6DE7" w:rsidRPr="00CA4099" w:rsidRDefault="005F6DE7" w:rsidP="005352C8">
            <w:pPr>
              <w:pStyle w:val="Normal1"/>
              <w:spacing w:line="276" w:lineRule="auto"/>
              <w:rPr>
                <w:rFonts w:asciiTheme="majorHAnsi" w:hAnsiTheme="majorHAnsi" w:cstheme="majorHAnsi"/>
                <w:color w:val="24292E"/>
                <w:sz w:val="24"/>
                <w:szCs w:val="24"/>
              </w:rPr>
            </w:pPr>
            <w:proofErr w:type="spellStart"/>
            <w:r w:rsidRPr="00CA4099">
              <w:rPr>
                <w:rFonts w:asciiTheme="majorHAnsi" w:hAnsiTheme="majorHAnsi" w:cstheme="majorHAnsi"/>
                <w:color w:val="24292E"/>
                <w:sz w:val="24"/>
                <w:szCs w:val="24"/>
              </w:rPr>
              <w:t>Homonal</w:t>
            </w:r>
            <w:proofErr w:type="spellEnd"/>
            <w:r w:rsidRPr="00CA4099">
              <w:rPr>
                <w:rFonts w:asciiTheme="majorHAnsi" w:hAnsiTheme="majorHAnsi" w:cstheme="majorHAnsi"/>
                <w:color w:val="24292E"/>
                <w:sz w:val="24"/>
                <w:szCs w:val="24"/>
              </w:rPr>
              <w:t xml:space="preserve"> Therapy</w:t>
            </w:r>
          </w:p>
        </w:tc>
        <w:tc>
          <w:tcPr>
            <w:tcW w:w="1350" w:type="dxa"/>
          </w:tcPr>
          <w:p w:rsidR="005F6DE7" w:rsidRPr="00CA4099" w:rsidRDefault="005F6DE7" w:rsidP="005352C8">
            <w:pPr>
              <w:pStyle w:val="Normal1"/>
              <w:spacing w:line="276" w:lineRule="auto"/>
              <w:rPr>
                <w:rFonts w:asciiTheme="majorHAnsi" w:hAnsiTheme="majorHAnsi" w:cstheme="majorHAnsi"/>
                <w:color w:val="24292E"/>
                <w:sz w:val="24"/>
                <w:szCs w:val="24"/>
              </w:rPr>
            </w:pPr>
            <w:r w:rsidRPr="00CA4099">
              <w:rPr>
                <w:rFonts w:asciiTheme="majorHAnsi" w:hAnsiTheme="majorHAnsi" w:cstheme="majorHAnsi"/>
                <w:color w:val="24292E"/>
                <w:sz w:val="24"/>
                <w:szCs w:val="24"/>
              </w:rPr>
              <w:t>Procedure/Treatment</w:t>
            </w:r>
          </w:p>
        </w:tc>
        <w:tc>
          <w:tcPr>
            <w:tcW w:w="1350" w:type="dxa"/>
          </w:tcPr>
          <w:p w:rsidR="005F6DE7" w:rsidRPr="00CA4099" w:rsidRDefault="005F6DE7" w:rsidP="005352C8">
            <w:pPr>
              <w:pStyle w:val="Normal1"/>
              <w:spacing w:line="276" w:lineRule="auto"/>
              <w:rPr>
                <w:rFonts w:asciiTheme="majorHAnsi" w:hAnsiTheme="majorHAnsi" w:cstheme="majorHAnsi"/>
                <w:color w:val="24292E"/>
                <w:sz w:val="24"/>
                <w:szCs w:val="24"/>
              </w:rPr>
            </w:pPr>
            <w:r w:rsidRPr="00CA4099">
              <w:rPr>
                <w:rFonts w:asciiTheme="majorHAnsi" w:hAnsiTheme="majorHAnsi" w:cstheme="majorHAnsi"/>
                <w:color w:val="24292E"/>
                <w:sz w:val="24"/>
                <w:szCs w:val="24"/>
              </w:rPr>
              <w:t>Procedure/Treatment</w:t>
            </w:r>
          </w:p>
        </w:tc>
        <w:tc>
          <w:tcPr>
            <w:tcW w:w="2160" w:type="dxa"/>
          </w:tcPr>
          <w:p w:rsidR="005F6DE7" w:rsidRPr="00CA4099" w:rsidRDefault="005F6DE7" w:rsidP="005352C8">
            <w:pPr>
              <w:pStyle w:val="Normal1"/>
              <w:spacing w:line="276" w:lineRule="auto"/>
              <w:rPr>
                <w:rFonts w:asciiTheme="majorHAnsi" w:hAnsiTheme="majorHAnsi" w:cstheme="majorHAnsi"/>
                <w:color w:val="24292E"/>
                <w:sz w:val="24"/>
                <w:szCs w:val="24"/>
              </w:rPr>
            </w:pPr>
            <w:r w:rsidRPr="00CA4099">
              <w:rPr>
                <w:rFonts w:asciiTheme="majorHAnsi" w:hAnsiTheme="majorHAnsi" w:cstheme="majorHAnsi"/>
                <w:color w:val="24292E"/>
                <w:sz w:val="24"/>
                <w:szCs w:val="24"/>
              </w:rPr>
              <w:t>Drug Treatment</w:t>
            </w:r>
          </w:p>
        </w:tc>
        <w:tc>
          <w:tcPr>
            <w:tcW w:w="1429" w:type="dxa"/>
          </w:tcPr>
          <w:p w:rsidR="005F6DE7" w:rsidRPr="00CA4099" w:rsidRDefault="005F6DE7" w:rsidP="005352C8">
            <w:pPr>
              <w:pStyle w:val="Normal1"/>
              <w:spacing w:line="276" w:lineRule="auto"/>
              <w:rPr>
                <w:rFonts w:asciiTheme="majorHAnsi" w:hAnsiTheme="majorHAnsi" w:cstheme="majorHAnsi"/>
                <w:color w:val="24292E"/>
                <w:sz w:val="24"/>
                <w:szCs w:val="24"/>
              </w:rPr>
            </w:pPr>
            <w:r w:rsidRPr="00CA4099">
              <w:rPr>
                <w:rFonts w:asciiTheme="majorHAnsi" w:hAnsiTheme="majorHAnsi" w:cstheme="majorHAnsi"/>
                <w:color w:val="24292E"/>
                <w:sz w:val="24"/>
                <w:szCs w:val="24"/>
              </w:rPr>
              <w:t>S</w:t>
            </w:r>
          </w:p>
        </w:tc>
        <w:tc>
          <w:tcPr>
            <w:tcW w:w="1289" w:type="dxa"/>
          </w:tcPr>
          <w:p w:rsidR="005F6DE7" w:rsidRPr="00CA4099" w:rsidRDefault="005F6DE7" w:rsidP="005352C8">
            <w:pPr>
              <w:pStyle w:val="Normal1"/>
              <w:spacing w:line="276" w:lineRule="auto"/>
              <w:rPr>
                <w:rFonts w:asciiTheme="majorHAnsi" w:hAnsiTheme="majorHAnsi" w:cstheme="majorHAnsi"/>
                <w:color w:val="24292E"/>
                <w:sz w:val="24"/>
                <w:szCs w:val="24"/>
              </w:rPr>
            </w:pPr>
            <w:r w:rsidRPr="00CA4099">
              <w:rPr>
                <w:rFonts w:asciiTheme="majorHAnsi" w:hAnsiTheme="majorHAnsi" w:cstheme="majorHAnsi"/>
                <w:color w:val="24292E"/>
                <w:sz w:val="24"/>
                <w:szCs w:val="24"/>
              </w:rPr>
              <w:t>OMOP generated</w:t>
            </w:r>
          </w:p>
        </w:tc>
      </w:tr>
      <w:tr w:rsidR="00CA4099" w:rsidRPr="00CA4099" w:rsidTr="00CA4099">
        <w:trPr>
          <w:trHeight w:val="656"/>
        </w:trPr>
        <w:tc>
          <w:tcPr>
            <w:tcW w:w="1998" w:type="dxa"/>
          </w:tcPr>
          <w:p w:rsidR="005F6DE7" w:rsidRPr="00CA4099" w:rsidRDefault="005F6DE7"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Immunotherapy</w:t>
            </w:r>
          </w:p>
        </w:tc>
        <w:tc>
          <w:tcPr>
            <w:tcW w:w="1350" w:type="dxa"/>
          </w:tcPr>
          <w:p w:rsidR="005F6DE7" w:rsidRPr="00CA4099" w:rsidRDefault="005F6DE7"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Procedure/Treatment</w:t>
            </w:r>
          </w:p>
        </w:tc>
        <w:tc>
          <w:tcPr>
            <w:tcW w:w="1350" w:type="dxa"/>
          </w:tcPr>
          <w:p w:rsidR="005F6DE7" w:rsidRPr="00CA4099" w:rsidRDefault="005F6DE7"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Procedure/Treatment</w:t>
            </w:r>
          </w:p>
        </w:tc>
        <w:tc>
          <w:tcPr>
            <w:tcW w:w="2160" w:type="dxa"/>
          </w:tcPr>
          <w:p w:rsidR="005F6DE7" w:rsidRPr="00CA4099" w:rsidRDefault="005F6DE7"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Drug Treatment</w:t>
            </w:r>
          </w:p>
        </w:tc>
        <w:tc>
          <w:tcPr>
            <w:tcW w:w="1429" w:type="dxa"/>
          </w:tcPr>
          <w:p w:rsidR="005F6DE7" w:rsidRPr="00CA4099" w:rsidRDefault="005F6DE7"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S</w:t>
            </w:r>
          </w:p>
        </w:tc>
        <w:tc>
          <w:tcPr>
            <w:tcW w:w="1289" w:type="dxa"/>
          </w:tcPr>
          <w:p w:rsidR="005F6DE7" w:rsidRPr="00CA4099" w:rsidRDefault="005F6DE7"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OMOP generated</w:t>
            </w:r>
          </w:p>
        </w:tc>
      </w:tr>
      <w:tr w:rsidR="00CA4099" w:rsidRPr="00CA4099" w:rsidTr="00CA4099">
        <w:trPr>
          <w:trHeight w:val="656"/>
        </w:trPr>
        <w:tc>
          <w:tcPr>
            <w:tcW w:w="1998" w:type="dxa"/>
          </w:tcPr>
          <w:p w:rsidR="005F6DE7" w:rsidRPr="00CA4099" w:rsidRDefault="000E337D"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External beam, NOS</w:t>
            </w:r>
          </w:p>
        </w:tc>
        <w:tc>
          <w:tcPr>
            <w:tcW w:w="1350" w:type="dxa"/>
          </w:tcPr>
          <w:p w:rsidR="005F6DE7" w:rsidRPr="00CA4099" w:rsidRDefault="000E337D"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Procedure/Treatment</w:t>
            </w:r>
          </w:p>
        </w:tc>
        <w:tc>
          <w:tcPr>
            <w:tcW w:w="1350" w:type="dxa"/>
          </w:tcPr>
          <w:p w:rsidR="005F6DE7" w:rsidRPr="00CA4099" w:rsidRDefault="000E337D"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Procedure/Treatment</w:t>
            </w:r>
          </w:p>
        </w:tc>
        <w:tc>
          <w:tcPr>
            <w:tcW w:w="2160" w:type="dxa"/>
          </w:tcPr>
          <w:p w:rsidR="005F6DE7" w:rsidRPr="00CA4099" w:rsidRDefault="00FC55D0"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Radiation</w:t>
            </w:r>
            <w:r w:rsidR="00455625" w:rsidRPr="00CA4099">
              <w:rPr>
                <w:rFonts w:asciiTheme="majorHAnsi" w:hAnsiTheme="majorHAnsi" w:cstheme="majorHAnsi"/>
                <w:color w:val="24292E"/>
                <w:sz w:val="24"/>
                <w:szCs w:val="24"/>
              </w:rPr>
              <w:t xml:space="preserve"> Therapy Treatment</w:t>
            </w:r>
          </w:p>
        </w:tc>
        <w:tc>
          <w:tcPr>
            <w:tcW w:w="1429" w:type="dxa"/>
          </w:tcPr>
          <w:p w:rsidR="005F6DE7" w:rsidRPr="00CA4099" w:rsidRDefault="00455625"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S</w:t>
            </w:r>
          </w:p>
        </w:tc>
        <w:tc>
          <w:tcPr>
            <w:tcW w:w="1289" w:type="dxa"/>
          </w:tcPr>
          <w:p w:rsidR="005F6DE7" w:rsidRPr="00CA4099" w:rsidRDefault="00455625"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OMOP generated</w:t>
            </w:r>
          </w:p>
        </w:tc>
      </w:tr>
      <w:tr w:rsidR="00CA4099" w:rsidRPr="00CA4099" w:rsidTr="00CA4099">
        <w:trPr>
          <w:trHeight w:val="656"/>
        </w:trPr>
        <w:tc>
          <w:tcPr>
            <w:tcW w:w="1998" w:type="dxa"/>
          </w:tcPr>
          <w:p w:rsidR="000E337D" w:rsidRPr="00CA4099" w:rsidRDefault="000E337D"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External beam, photons</w:t>
            </w:r>
          </w:p>
        </w:tc>
        <w:tc>
          <w:tcPr>
            <w:tcW w:w="1350" w:type="dxa"/>
          </w:tcPr>
          <w:p w:rsidR="000E337D" w:rsidRPr="00CA4099" w:rsidRDefault="0047680E"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Procedure/Treatment</w:t>
            </w:r>
          </w:p>
        </w:tc>
        <w:tc>
          <w:tcPr>
            <w:tcW w:w="1350" w:type="dxa"/>
          </w:tcPr>
          <w:p w:rsidR="000E337D" w:rsidRPr="00CA4099" w:rsidRDefault="0047680E"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Procedure/Treatment</w:t>
            </w:r>
          </w:p>
        </w:tc>
        <w:tc>
          <w:tcPr>
            <w:tcW w:w="2160" w:type="dxa"/>
          </w:tcPr>
          <w:p w:rsidR="000E337D" w:rsidRPr="00CA4099" w:rsidRDefault="005A059B"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Radiation Therapy Treatment</w:t>
            </w:r>
          </w:p>
        </w:tc>
        <w:tc>
          <w:tcPr>
            <w:tcW w:w="1429" w:type="dxa"/>
          </w:tcPr>
          <w:p w:rsidR="000E337D" w:rsidRPr="00CA4099" w:rsidRDefault="005A059B"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S</w:t>
            </w:r>
          </w:p>
        </w:tc>
        <w:tc>
          <w:tcPr>
            <w:tcW w:w="1289" w:type="dxa"/>
          </w:tcPr>
          <w:p w:rsidR="000E337D" w:rsidRPr="00CA4099" w:rsidRDefault="007C6C00"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OMOP generated</w:t>
            </w:r>
          </w:p>
        </w:tc>
      </w:tr>
      <w:tr w:rsidR="00CA4099" w:rsidRPr="00CA4099" w:rsidTr="00CA4099">
        <w:trPr>
          <w:trHeight w:val="656"/>
        </w:trPr>
        <w:tc>
          <w:tcPr>
            <w:tcW w:w="1998" w:type="dxa"/>
          </w:tcPr>
          <w:p w:rsidR="000E337D" w:rsidRPr="00CA4099" w:rsidRDefault="000E337D"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External beam, protons</w:t>
            </w:r>
          </w:p>
        </w:tc>
        <w:tc>
          <w:tcPr>
            <w:tcW w:w="1350" w:type="dxa"/>
          </w:tcPr>
          <w:p w:rsidR="000E337D" w:rsidRPr="00CA4099" w:rsidRDefault="0047680E"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Procedure/Treatment</w:t>
            </w:r>
          </w:p>
        </w:tc>
        <w:tc>
          <w:tcPr>
            <w:tcW w:w="1350" w:type="dxa"/>
          </w:tcPr>
          <w:p w:rsidR="000E337D" w:rsidRPr="00CA4099" w:rsidRDefault="0047680E"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Procedure/Treatment</w:t>
            </w:r>
          </w:p>
        </w:tc>
        <w:tc>
          <w:tcPr>
            <w:tcW w:w="2160" w:type="dxa"/>
          </w:tcPr>
          <w:p w:rsidR="000E337D" w:rsidRPr="00CA4099" w:rsidRDefault="005A059B"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Radiation Therapy Treatment</w:t>
            </w:r>
          </w:p>
        </w:tc>
        <w:tc>
          <w:tcPr>
            <w:tcW w:w="1429" w:type="dxa"/>
          </w:tcPr>
          <w:p w:rsidR="000E337D" w:rsidRPr="00CA4099" w:rsidRDefault="005A059B"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S</w:t>
            </w:r>
          </w:p>
        </w:tc>
        <w:tc>
          <w:tcPr>
            <w:tcW w:w="1289" w:type="dxa"/>
          </w:tcPr>
          <w:p w:rsidR="000E337D" w:rsidRPr="00CA4099" w:rsidRDefault="007C6C00"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OMOP generated</w:t>
            </w:r>
          </w:p>
        </w:tc>
      </w:tr>
      <w:tr w:rsidR="00CA4099" w:rsidRPr="00CA4099" w:rsidTr="00CA4099">
        <w:trPr>
          <w:trHeight w:val="656"/>
        </w:trPr>
        <w:tc>
          <w:tcPr>
            <w:tcW w:w="1998" w:type="dxa"/>
          </w:tcPr>
          <w:p w:rsidR="000E337D" w:rsidRPr="00CA4099" w:rsidRDefault="000E337D"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External beam, electrons</w:t>
            </w:r>
          </w:p>
        </w:tc>
        <w:tc>
          <w:tcPr>
            <w:tcW w:w="1350" w:type="dxa"/>
          </w:tcPr>
          <w:p w:rsidR="000E337D" w:rsidRPr="00CA4099" w:rsidRDefault="0047680E"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Procedure/Treatment</w:t>
            </w:r>
          </w:p>
        </w:tc>
        <w:tc>
          <w:tcPr>
            <w:tcW w:w="1350" w:type="dxa"/>
          </w:tcPr>
          <w:p w:rsidR="000E337D" w:rsidRPr="00CA4099" w:rsidRDefault="0047680E"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Procedure/Treatment</w:t>
            </w:r>
          </w:p>
        </w:tc>
        <w:tc>
          <w:tcPr>
            <w:tcW w:w="2160" w:type="dxa"/>
          </w:tcPr>
          <w:p w:rsidR="000E337D" w:rsidRPr="00CA4099" w:rsidRDefault="005A059B"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Radiation Therapy Treatment</w:t>
            </w:r>
          </w:p>
        </w:tc>
        <w:tc>
          <w:tcPr>
            <w:tcW w:w="1429" w:type="dxa"/>
          </w:tcPr>
          <w:p w:rsidR="000E337D" w:rsidRPr="00CA4099" w:rsidRDefault="005A059B"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S</w:t>
            </w:r>
          </w:p>
        </w:tc>
        <w:tc>
          <w:tcPr>
            <w:tcW w:w="1289" w:type="dxa"/>
          </w:tcPr>
          <w:p w:rsidR="000E337D" w:rsidRPr="00CA4099" w:rsidRDefault="007C6C00"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OMOP generated</w:t>
            </w:r>
          </w:p>
        </w:tc>
      </w:tr>
      <w:tr w:rsidR="00CA4099" w:rsidRPr="00CA4099" w:rsidTr="00CA4099">
        <w:trPr>
          <w:trHeight w:val="656"/>
        </w:trPr>
        <w:tc>
          <w:tcPr>
            <w:tcW w:w="1998" w:type="dxa"/>
          </w:tcPr>
          <w:p w:rsidR="000E337D" w:rsidRPr="00CA4099" w:rsidRDefault="000E337D"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External beam, neutrons</w:t>
            </w:r>
          </w:p>
        </w:tc>
        <w:tc>
          <w:tcPr>
            <w:tcW w:w="1350" w:type="dxa"/>
          </w:tcPr>
          <w:p w:rsidR="000E337D" w:rsidRPr="00CA4099" w:rsidRDefault="0047680E"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Procedure/Treatment</w:t>
            </w:r>
          </w:p>
        </w:tc>
        <w:tc>
          <w:tcPr>
            <w:tcW w:w="1350" w:type="dxa"/>
          </w:tcPr>
          <w:p w:rsidR="000E337D" w:rsidRPr="00CA4099" w:rsidRDefault="0047680E"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Procedure/Treatment</w:t>
            </w:r>
          </w:p>
        </w:tc>
        <w:tc>
          <w:tcPr>
            <w:tcW w:w="2160" w:type="dxa"/>
          </w:tcPr>
          <w:p w:rsidR="000E337D" w:rsidRPr="00CA4099" w:rsidRDefault="005A059B"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Radiation Therapy Treatment</w:t>
            </w:r>
          </w:p>
        </w:tc>
        <w:tc>
          <w:tcPr>
            <w:tcW w:w="1429" w:type="dxa"/>
          </w:tcPr>
          <w:p w:rsidR="000E337D" w:rsidRPr="00CA4099" w:rsidRDefault="005A059B"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S</w:t>
            </w:r>
          </w:p>
        </w:tc>
        <w:tc>
          <w:tcPr>
            <w:tcW w:w="1289" w:type="dxa"/>
          </w:tcPr>
          <w:p w:rsidR="000E337D" w:rsidRPr="00CA4099" w:rsidRDefault="007C6C00"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OMOP generated</w:t>
            </w:r>
          </w:p>
        </w:tc>
      </w:tr>
      <w:tr w:rsidR="00CA4099" w:rsidRPr="00CA4099" w:rsidTr="00CA4099">
        <w:trPr>
          <w:trHeight w:val="656"/>
        </w:trPr>
        <w:tc>
          <w:tcPr>
            <w:tcW w:w="1998" w:type="dxa"/>
          </w:tcPr>
          <w:p w:rsidR="000E337D" w:rsidRPr="00CA4099" w:rsidRDefault="000E337D"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External beam, carbon ions</w:t>
            </w:r>
          </w:p>
        </w:tc>
        <w:tc>
          <w:tcPr>
            <w:tcW w:w="1350" w:type="dxa"/>
          </w:tcPr>
          <w:p w:rsidR="000E337D" w:rsidRPr="00CA4099" w:rsidRDefault="0047680E"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Procedure/Treatment</w:t>
            </w:r>
          </w:p>
        </w:tc>
        <w:tc>
          <w:tcPr>
            <w:tcW w:w="1350" w:type="dxa"/>
          </w:tcPr>
          <w:p w:rsidR="000E337D" w:rsidRPr="00CA4099" w:rsidRDefault="0047680E"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Procedure/Treatment</w:t>
            </w:r>
          </w:p>
        </w:tc>
        <w:tc>
          <w:tcPr>
            <w:tcW w:w="2160" w:type="dxa"/>
          </w:tcPr>
          <w:p w:rsidR="000E337D" w:rsidRPr="00CA4099" w:rsidRDefault="005A059B"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Radiation Therapy Treatment</w:t>
            </w:r>
          </w:p>
        </w:tc>
        <w:tc>
          <w:tcPr>
            <w:tcW w:w="1429" w:type="dxa"/>
          </w:tcPr>
          <w:p w:rsidR="000E337D" w:rsidRPr="00CA4099" w:rsidRDefault="005A059B"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S</w:t>
            </w:r>
          </w:p>
        </w:tc>
        <w:tc>
          <w:tcPr>
            <w:tcW w:w="1289" w:type="dxa"/>
          </w:tcPr>
          <w:p w:rsidR="000E337D" w:rsidRPr="00CA4099" w:rsidRDefault="007C6C00"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OMOP generated</w:t>
            </w:r>
          </w:p>
        </w:tc>
      </w:tr>
      <w:tr w:rsidR="00CA4099" w:rsidRPr="00CA4099" w:rsidTr="00CA4099">
        <w:trPr>
          <w:trHeight w:val="656"/>
        </w:trPr>
        <w:tc>
          <w:tcPr>
            <w:tcW w:w="1998" w:type="dxa"/>
          </w:tcPr>
          <w:p w:rsidR="000E337D" w:rsidRPr="00CA4099" w:rsidRDefault="000E337D" w:rsidP="005352C8">
            <w:pPr>
              <w:pStyle w:val="Normal1"/>
              <w:rPr>
                <w:rFonts w:asciiTheme="majorHAnsi" w:hAnsiTheme="majorHAnsi" w:cstheme="majorHAnsi"/>
                <w:color w:val="24292E"/>
                <w:sz w:val="24"/>
                <w:szCs w:val="24"/>
              </w:rPr>
            </w:pPr>
            <w:proofErr w:type="spellStart"/>
            <w:r w:rsidRPr="00CA4099">
              <w:rPr>
                <w:rFonts w:asciiTheme="majorHAnsi" w:hAnsiTheme="majorHAnsi" w:cstheme="majorHAnsi"/>
                <w:color w:val="24292E"/>
                <w:sz w:val="24"/>
                <w:szCs w:val="24"/>
              </w:rPr>
              <w:t>Brachytherapy</w:t>
            </w:r>
            <w:proofErr w:type="spellEnd"/>
            <w:r w:rsidRPr="00CA4099">
              <w:rPr>
                <w:rFonts w:asciiTheme="majorHAnsi" w:hAnsiTheme="majorHAnsi" w:cstheme="majorHAnsi"/>
                <w:color w:val="24292E"/>
                <w:sz w:val="24"/>
                <w:szCs w:val="24"/>
              </w:rPr>
              <w:t xml:space="preserve">, </w:t>
            </w:r>
            <w:proofErr w:type="spellStart"/>
            <w:r w:rsidRPr="00CA4099">
              <w:rPr>
                <w:rFonts w:asciiTheme="majorHAnsi" w:hAnsiTheme="majorHAnsi" w:cstheme="majorHAnsi"/>
                <w:color w:val="24292E"/>
                <w:sz w:val="24"/>
                <w:szCs w:val="24"/>
              </w:rPr>
              <w:t>NOS</w:t>
            </w:r>
            <w:proofErr w:type="spellEnd"/>
          </w:p>
        </w:tc>
        <w:tc>
          <w:tcPr>
            <w:tcW w:w="1350" w:type="dxa"/>
          </w:tcPr>
          <w:p w:rsidR="000E337D" w:rsidRPr="00CA4099" w:rsidRDefault="0047680E"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Procedure/Treatment</w:t>
            </w:r>
          </w:p>
        </w:tc>
        <w:tc>
          <w:tcPr>
            <w:tcW w:w="1350" w:type="dxa"/>
          </w:tcPr>
          <w:p w:rsidR="000E337D" w:rsidRPr="00CA4099" w:rsidRDefault="0047680E"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Procedure/Treatment</w:t>
            </w:r>
          </w:p>
        </w:tc>
        <w:tc>
          <w:tcPr>
            <w:tcW w:w="2160" w:type="dxa"/>
          </w:tcPr>
          <w:p w:rsidR="000E337D" w:rsidRPr="00CA4099" w:rsidRDefault="005A059B"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Radiation Therapy Treatment</w:t>
            </w:r>
          </w:p>
        </w:tc>
        <w:tc>
          <w:tcPr>
            <w:tcW w:w="1429" w:type="dxa"/>
          </w:tcPr>
          <w:p w:rsidR="000E337D" w:rsidRPr="00CA4099" w:rsidRDefault="005A059B"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S</w:t>
            </w:r>
          </w:p>
        </w:tc>
        <w:tc>
          <w:tcPr>
            <w:tcW w:w="1289" w:type="dxa"/>
          </w:tcPr>
          <w:p w:rsidR="000E337D" w:rsidRPr="00CA4099" w:rsidRDefault="007C6C00"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OMOP generated</w:t>
            </w:r>
          </w:p>
        </w:tc>
      </w:tr>
      <w:tr w:rsidR="00CA4099" w:rsidRPr="00CA4099" w:rsidTr="00CA4099">
        <w:trPr>
          <w:trHeight w:val="656"/>
        </w:trPr>
        <w:tc>
          <w:tcPr>
            <w:tcW w:w="1998" w:type="dxa"/>
          </w:tcPr>
          <w:p w:rsidR="000E337D" w:rsidRPr="00CA4099" w:rsidRDefault="000E337D" w:rsidP="005352C8">
            <w:pPr>
              <w:pStyle w:val="Normal1"/>
              <w:rPr>
                <w:rFonts w:asciiTheme="majorHAnsi" w:hAnsiTheme="majorHAnsi" w:cstheme="majorHAnsi"/>
                <w:color w:val="24292E"/>
                <w:sz w:val="24"/>
                <w:szCs w:val="24"/>
              </w:rPr>
            </w:pPr>
            <w:proofErr w:type="spellStart"/>
            <w:r w:rsidRPr="00CA4099">
              <w:rPr>
                <w:rFonts w:asciiTheme="majorHAnsi" w:hAnsiTheme="majorHAnsi" w:cstheme="majorHAnsi"/>
                <w:color w:val="24292E"/>
                <w:sz w:val="24"/>
                <w:szCs w:val="24"/>
              </w:rPr>
              <w:lastRenderedPageBreak/>
              <w:t>Brachytherapy</w:t>
            </w:r>
            <w:proofErr w:type="spellEnd"/>
            <w:r w:rsidRPr="00CA4099">
              <w:rPr>
                <w:rFonts w:asciiTheme="majorHAnsi" w:hAnsiTheme="majorHAnsi" w:cstheme="majorHAnsi"/>
                <w:color w:val="24292E"/>
                <w:sz w:val="24"/>
                <w:szCs w:val="24"/>
              </w:rPr>
              <w:t xml:space="preserve">, </w:t>
            </w:r>
            <w:proofErr w:type="spellStart"/>
            <w:r w:rsidRPr="00CA4099">
              <w:rPr>
                <w:rFonts w:asciiTheme="majorHAnsi" w:hAnsiTheme="majorHAnsi" w:cstheme="majorHAnsi"/>
                <w:color w:val="24292E"/>
                <w:sz w:val="24"/>
                <w:szCs w:val="24"/>
              </w:rPr>
              <w:t>intracavitary</w:t>
            </w:r>
            <w:proofErr w:type="spellEnd"/>
            <w:r w:rsidRPr="00CA4099">
              <w:rPr>
                <w:rFonts w:asciiTheme="majorHAnsi" w:hAnsiTheme="majorHAnsi" w:cstheme="majorHAnsi"/>
                <w:color w:val="24292E"/>
                <w:sz w:val="24"/>
                <w:szCs w:val="24"/>
              </w:rPr>
              <w:t xml:space="preserve">, </w:t>
            </w:r>
            <w:proofErr w:type="spellStart"/>
            <w:r w:rsidRPr="00CA4099">
              <w:rPr>
                <w:rFonts w:asciiTheme="majorHAnsi" w:hAnsiTheme="majorHAnsi" w:cstheme="majorHAnsi"/>
                <w:color w:val="24292E"/>
                <w:sz w:val="24"/>
                <w:szCs w:val="24"/>
              </w:rPr>
              <w:t>LDR</w:t>
            </w:r>
            <w:proofErr w:type="spellEnd"/>
          </w:p>
        </w:tc>
        <w:tc>
          <w:tcPr>
            <w:tcW w:w="1350" w:type="dxa"/>
          </w:tcPr>
          <w:p w:rsidR="000E337D" w:rsidRPr="00CA4099" w:rsidRDefault="0047680E"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Procedure/Treatment</w:t>
            </w:r>
          </w:p>
        </w:tc>
        <w:tc>
          <w:tcPr>
            <w:tcW w:w="1350" w:type="dxa"/>
          </w:tcPr>
          <w:p w:rsidR="000E337D" w:rsidRPr="00CA4099" w:rsidRDefault="0047680E"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Procedure/Treatment</w:t>
            </w:r>
          </w:p>
        </w:tc>
        <w:tc>
          <w:tcPr>
            <w:tcW w:w="2160" w:type="dxa"/>
          </w:tcPr>
          <w:p w:rsidR="000E337D" w:rsidRPr="00CA4099" w:rsidRDefault="005A059B"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Radiation Therapy Treatment</w:t>
            </w:r>
          </w:p>
        </w:tc>
        <w:tc>
          <w:tcPr>
            <w:tcW w:w="1429" w:type="dxa"/>
          </w:tcPr>
          <w:p w:rsidR="000E337D" w:rsidRPr="00CA4099" w:rsidRDefault="005A059B"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S</w:t>
            </w:r>
          </w:p>
        </w:tc>
        <w:tc>
          <w:tcPr>
            <w:tcW w:w="1289" w:type="dxa"/>
          </w:tcPr>
          <w:p w:rsidR="000E337D" w:rsidRPr="00CA4099" w:rsidRDefault="007C6C00"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OMOP generated</w:t>
            </w:r>
          </w:p>
        </w:tc>
      </w:tr>
      <w:tr w:rsidR="00CA4099" w:rsidRPr="00CA4099" w:rsidTr="00CA4099">
        <w:trPr>
          <w:trHeight w:val="656"/>
        </w:trPr>
        <w:tc>
          <w:tcPr>
            <w:tcW w:w="1998" w:type="dxa"/>
          </w:tcPr>
          <w:p w:rsidR="000E337D" w:rsidRPr="00CA4099" w:rsidRDefault="000E337D" w:rsidP="005352C8">
            <w:pPr>
              <w:pStyle w:val="Normal1"/>
              <w:rPr>
                <w:rFonts w:asciiTheme="majorHAnsi" w:hAnsiTheme="majorHAnsi" w:cstheme="majorHAnsi"/>
                <w:color w:val="24292E"/>
                <w:sz w:val="24"/>
                <w:szCs w:val="24"/>
              </w:rPr>
            </w:pPr>
            <w:proofErr w:type="spellStart"/>
            <w:r w:rsidRPr="00CA4099">
              <w:rPr>
                <w:rFonts w:asciiTheme="majorHAnsi" w:hAnsiTheme="majorHAnsi" w:cstheme="majorHAnsi"/>
                <w:color w:val="24292E"/>
                <w:sz w:val="24"/>
                <w:szCs w:val="24"/>
              </w:rPr>
              <w:t>Brachytherapy</w:t>
            </w:r>
            <w:proofErr w:type="spellEnd"/>
            <w:r w:rsidRPr="00CA4099">
              <w:rPr>
                <w:rFonts w:asciiTheme="majorHAnsi" w:hAnsiTheme="majorHAnsi" w:cstheme="majorHAnsi"/>
                <w:color w:val="24292E"/>
                <w:sz w:val="24"/>
                <w:szCs w:val="24"/>
              </w:rPr>
              <w:t xml:space="preserve">, </w:t>
            </w:r>
            <w:proofErr w:type="spellStart"/>
            <w:r w:rsidRPr="00CA4099">
              <w:rPr>
                <w:rFonts w:asciiTheme="majorHAnsi" w:hAnsiTheme="majorHAnsi" w:cstheme="majorHAnsi"/>
                <w:color w:val="24292E"/>
                <w:sz w:val="24"/>
                <w:szCs w:val="24"/>
              </w:rPr>
              <w:t>intracavitary</w:t>
            </w:r>
            <w:proofErr w:type="spellEnd"/>
            <w:r w:rsidRPr="00CA4099">
              <w:rPr>
                <w:rFonts w:asciiTheme="majorHAnsi" w:hAnsiTheme="majorHAnsi" w:cstheme="majorHAnsi"/>
                <w:color w:val="24292E"/>
                <w:sz w:val="24"/>
                <w:szCs w:val="24"/>
              </w:rPr>
              <w:t xml:space="preserve">, </w:t>
            </w:r>
            <w:proofErr w:type="spellStart"/>
            <w:r w:rsidRPr="00CA4099">
              <w:rPr>
                <w:rFonts w:asciiTheme="majorHAnsi" w:hAnsiTheme="majorHAnsi" w:cstheme="majorHAnsi"/>
                <w:color w:val="24292E"/>
                <w:sz w:val="24"/>
                <w:szCs w:val="24"/>
              </w:rPr>
              <w:t>HDR</w:t>
            </w:r>
            <w:proofErr w:type="spellEnd"/>
          </w:p>
        </w:tc>
        <w:tc>
          <w:tcPr>
            <w:tcW w:w="1350" w:type="dxa"/>
          </w:tcPr>
          <w:p w:rsidR="000E337D" w:rsidRPr="00CA4099" w:rsidRDefault="0047680E"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Procedure/Treatment</w:t>
            </w:r>
          </w:p>
        </w:tc>
        <w:tc>
          <w:tcPr>
            <w:tcW w:w="1350" w:type="dxa"/>
          </w:tcPr>
          <w:p w:rsidR="000E337D" w:rsidRPr="00CA4099" w:rsidRDefault="0047680E"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Procedure/Treatment</w:t>
            </w:r>
          </w:p>
        </w:tc>
        <w:tc>
          <w:tcPr>
            <w:tcW w:w="2160" w:type="dxa"/>
          </w:tcPr>
          <w:p w:rsidR="000E337D" w:rsidRPr="00CA4099" w:rsidRDefault="005A059B"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Radiation Therapy Treatment</w:t>
            </w:r>
          </w:p>
        </w:tc>
        <w:tc>
          <w:tcPr>
            <w:tcW w:w="1429" w:type="dxa"/>
          </w:tcPr>
          <w:p w:rsidR="000E337D" w:rsidRPr="00CA4099" w:rsidRDefault="005A059B"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S</w:t>
            </w:r>
          </w:p>
        </w:tc>
        <w:tc>
          <w:tcPr>
            <w:tcW w:w="1289" w:type="dxa"/>
          </w:tcPr>
          <w:p w:rsidR="000E337D" w:rsidRPr="00CA4099" w:rsidRDefault="007C6C00"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OMOP generated</w:t>
            </w:r>
          </w:p>
        </w:tc>
      </w:tr>
      <w:tr w:rsidR="00CA4099" w:rsidRPr="00CA4099" w:rsidTr="00CA4099">
        <w:trPr>
          <w:trHeight w:val="656"/>
        </w:trPr>
        <w:tc>
          <w:tcPr>
            <w:tcW w:w="1998" w:type="dxa"/>
          </w:tcPr>
          <w:p w:rsidR="000E337D" w:rsidRPr="00CA4099" w:rsidRDefault="000E337D" w:rsidP="005352C8">
            <w:pPr>
              <w:pStyle w:val="Normal1"/>
              <w:rPr>
                <w:rFonts w:asciiTheme="majorHAnsi" w:hAnsiTheme="majorHAnsi" w:cstheme="majorHAnsi"/>
                <w:color w:val="24292E"/>
                <w:sz w:val="24"/>
                <w:szCs w:val="24"/>
              </w:rPr>
            </w:pPr>
            <w:proofErr w:type="spellStart"/>
            <w:r w:rsidRPr="00CA4099">
              <w:rPr>
                <w:rFonts w:asciiTheme="majorHAnsi" w:hAnsiTheme="majorHAnsi" w:cstheme="majorHAnsi"/>
                <w:color w:val="24292E"/>
                <w:sz w:val="24"/>
                <w:szCs w:val="24"/>
              </w:rPr>
              <w:t>Brachytherapy</w:t>
            </w:r>
            <w:proofErr w:type="spellEnd"/>
            <w:r w:rsidRPr="00CA4099">
              <w:rPr>
                <w:rFonts w:asciiTheme="majorHAnsi" w:hAnsiTheme="majorHAnsi" w:cstheme="majorHAnsi"/>
                <w:color w:val="24292E"/>
                <w:sz w:val="24"/>
                <w:szCs w:val="24"/>
              </w:rPr>
              <w:t xml:space="preserve">, Interstitial, </w:t>
            </w:r>
            <w:proofErr w:type="spellStart"/>
            <w:r w:rsidRPr="00CA4099">
              <w:rPr>
                <w:rFonts w:asciiTheme="majorHAnsi" w:hAnsiTheme="majorHAnsi" w:cstheme="majorHAnsi"/>
                <w:color w:val="24292E"/>
                <w:sz w:val="24"/>
                <w:szCs w:val="24"/>
              </w:rPr>
              <w:t>LDR</w:t>
            </w:r>
            <w:proofErr w:type="spellEnd"/>
          </w:p>
        </w:tc>
        <w:tc>
          <w:tcPr>
            <w:tcW w:w="1350" w:type="dxa"/>
          </w:tcPr>
          <w:p w:rsidR="000E337D" w:rsidRPr="00CA4099" w:rsidRDefault="0047680E"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Procedure/Treatment</w:t>
            </w:r>
          </w:p>
        </w:tc>
        <w:tc>
          <w:tcPr>
            <w:tcW w:w="1350" w:type="dxa"/>
          </w:tcPr>
          <w:p w:rsidR="000E337D" w:rsidRPr="00CA4099" w:rsidRDefault="009E0B44"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Procedure/Treatment</w:t>
            </w:r>
          </w:p>
        </w:tc>
        <w:tc>
          <w:tcPr>
            <w:tcW w:w="2160" w:type="dxa"/>
          </w:tcPr>
          <w:p w:rsidR="000E337D" w:rsidRPr="00CA4099" w:rsidRDefault="005A059B"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Radiation Therapy Treatment</w:t>
            </w:r>
          </w:p>
        </w:tc>
        <w:tc>
          <w:tcPr>
            <w:tcW w:w="1429" w:type="dxa"/>
          </w:tcPr>
          <w:p w:rsidR="000E337D" w:rsidRPr="00CA4099" w:rsidRDefault="005A059B"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S</w:t>
            </w:r>
          </w:p>
        </w:tc>
        <w:tc>
          <w:tcPr>
            <w:tcW w:w="1289" w:type="dxa"/>
          </w:tcPr>
          <w:p w:rsidR="000E337D" w:rsidRPr="00CA4099" w:rsidRDefault="000023D1"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OMOP generated</w:t>
            </w:r>
          </w:p>
        </w:tc>
      </w:tr>
      <w:tr w:rsidR="00CA4099" w:rsidRPr="00CA4099" w:rsidTr="00CA4099">
        <w:trPr>
          <w:trHeight w:val="656"/>
        </w:trPr>
        <w:tc>
          <w:tcPr>
            <w:tcW w:w="1998" w:type="dxa"/>
          </w:tcPr>
          <w:p w:rsidR="000E337D" w:rsidRPr="00CA4099" w:rsidRDefault="000E337D" w:rsidP="005352C8">
            <w:pPr>
              <w:pStyle w:val="Normal1"/>
              <w:rPr>
                <w:rFonts w:asciiTheme="majorHAnsi" w:hAnsiTheme="majorHAnsi" w:cstheme="majorHAnsi"/>
                <w:color w:val="24292E"/>
                <w:sz w:val="24"/>
                <w:szCs w:val="24"/>
              </w:rPr>
            </w:pPr>
            <w:proofErr w:type="spellStart"/>
            <w:r w:rsidRPr="00CA4099">
              <w:rPr>
                <w:rFonts w:asciiTheme="majorHAnsi" w:hAnsiTheme="majorHAnsi" w:cstheme="majorHAnsi"/>
                <w:color w:val="24292E"/>
                <w:sz w:val="24"/>
                <w:szCs w:val="24"/>
              </w:rPr>
              <w:t>Brachytherapy</w:t>
            </w:r>
            <w:proofErr w:type="spellEnd"/>
            <w:r w:rsidRPr="00CA4099">
              <w:rPr>
                <w:rFonts w:asciiTheme="majorHAnsi" w:hAnsiTheme="majorHAnsi" w:cstheme="majorHAnsi"/>
                <w:color w:val="24292E"/>
                <w:sz w:val="24"/>
                <w:szCs w:val="24"/>
              </w:rPr>
              <w:t xml:space="preserve">, Interstitial, </w:t>
            </w:r>
            <w:proofErr w:type="spellStart"/>
            <w:r w:rsidRPr="00CA4099">
              <w:rPr>
                <w:rFonts w:asciiTheme="majorHAnsi" w:hAnsiTheme="majorHAnsi" w:cstheme="majorHAnsi"/>
                <w:color w:val="24292E"/>
                <w:sz w:val="24"/>
                <w:szCs w:val="24"/>
              </w:rPr>
              <w:t>HDR</w:t>
            </w:r>
            <w:proofErr w:type="spellEnd"/>
          </w:p>
        </w:tc>
        <w:tc>
          <w:tcPr>
            <w:tcW w:w="1350" w:type="dxa"/>
          </w:tcPr>
          <w:p w:rsidR="000E337D" w:rsidRPr="00CA4099" w:rsidRDefault="0047680E"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Procedure/Treatment</w:t>
            </w:r>
          </w:p>
        </w:tc>
        <w:tc>
          <w:tcPr>
            <w:tcW w:w="1350" w:type="dxa"/>
          </w:tcPr>
          <w:p w:rsidR="000E337D" w:rsidRPr="00CA4099" w:rsidRDefault="00DB65C1"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Procedure/Treatment</w:t>
            </w:r>
          </w:p>
        </w:tc>
        <w:tc>
          <w:tcPr>
            <w:tcW w:w="2160" w:type="dxa"/>
          </w:tcPr>
          <w:p w:rsidR="000E337D" w:rsidRPr="00CA4099" w:rsidRDefault="005A059B"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Radiation Therapy Treatment</w:t>
            </w:r>
          </w:p>
        </w:tc>
        <w:tc>
          <w:tcPr>
            <w:tcW w:w="1429" w:type="dxa"/>
          </w:tcPr>
          <w:p w:rsidR="000E337D" w:rsidRPr="00CA4099" w:rsidRDefault="005A059B"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S</w:t>
            </w:r>
          </w:p>
        </w:tc>
        <w:tc>
          <w:tcPr>
            <w:tcW w:w="1289" w:type="dxa"/>
          </w:tcPr>
          <w:p w:rsidR="000E337D" w:rsidRPr="00CA4099" w:rsidRDefault="000023D1"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OMOP generated</w:t>
            </w:r>
          </w:p>
        </w:tc>
      </w:tr>
      <w:tr w:rsidR="00CA4099" w:rsidRPr="00CA4099" w:rsidTr="00CA4099">
        <w:trPr>
          <w:trHeight w:val="656"/>
        </w:trPr>
        <w:tc>
          <w:tcPr>
            <w:tcW w:w="1998" w:type="dxa"/>
          </w:tcPr>
          <w:p w:rsidR="000E337D" w:rsidRPr="00CA4099" w:rsidRDefault="000E337D" w:rsidP="005352C8">
            <w:pPr>
              <w:pStyle w:val="Normal1"/>
              <w:rPr>
                <w:rFonts w:asciiTheme="majorHAnsi" w:hAnsiTheme="majorHAnsi" w:cstheme="majorHAnsi"/>
                <w:color w:val="24292E"/>
                <w:sz w:val="24"/>
                <w:szCs w:val="24"/>
              </w:rPr>
            </w:pPr>
            <w:proofErr w:type="spellStart"/>
            <w:r w:rsidRPr="00CA4099">
              <w:rPr>
                <w:rFonts w:asciiTheme="majorHAnsi" w:hAnsiTheme="majorHAnsi" w:cstheme="majorHAnsi"/>
                <w:color w:val="24292E"/>
                <w:sz w:val="24"/>
                <w:szCs w:val="24"/>
              </w:rPr>
              <w:t>Brachytherapy</w:t>
            </w:r>
            <w:proofErr w:type="spellEnd"/>
            <w:r w:rsidRPr="00CA4099">
              <w:rPr>
                <w:rFonts w:asciiTheme="majorHAnsi" w:hAnsiTheme="majorHAnsi" w:cstheme="majorHAnsi"/>
                <w:color w:val="24292E"/>
                <w:sz w:val="24"/>
                <w:szCs w:val="24"/>
              </w:rPr>
              <w:t>, electronic</w:t>
            </w:r>
          </w:p>
        </w:tc>
        <w:tc>
          <w:tcPr>
            <w:tcW w:w="1350" w:type="dxa"/>
          </w:tcPr>
          <w:p w:rsidR="000E337D" w:rsidRPr="00CA4099" w:rsidRDefault="0047680E"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Procedure/Treatment</w:t>
            </w:r>
          </w:p>
        </w:tc>
        <w:tc>
          <w:tcPr>
            <w:tcW w:w="1350" w:type="dxa"/>
          </w:tcPr>
          <w:p w:rsidR="000E337D" w:rsidRPr="00CA4099" w:rsidRDefault="00DB65C1"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Procedure/Treatment</w:t>
            </w:r>
          </w:p>
        </w:tc>
        <w:tc>
          <w:tcPr>
            <w:tcW w:w="2160" w:type="dxa"/>
          </w:tcPr>
          <w:p w:rsidR="000E337D" w:rsidRPr="00CA4099" w:rsidRDefault="005A059B"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Radiation Therapy Treatment</w:t>
            </w:r>
          </w:p>
        </w:tc>
        <w:tc>
          <w:tcPr>
            <w:tcW w:w="1429" w:type="dxa"/>
          </w:tcPr>
          <w:p w:rsidR="000E337D" w:rsidRPr="00CA4099" w:rsidRDefault="005A059B"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S</w:t>
            </w:r>
          </w:p>
        </w:tc>
        <w:tc>
          <w:tcPr>
            <w:tcW w:w="1289" w:type="dxa"/>
          </w:tcPr>
          <w:p w:rsidR="000E337D" w:rsidRPr="00CA4099" w:rsidRDefault="000023D1"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OMOP generated</w:t>
            </w:r>
          </w:p>
        </w:tc>
      </w:tr>
      <w:tr w:rsidR="00CA4099" w:rsidRPr="00CA4099" w:rsidTr="00CA4099">
        <w:trPr>
          <w:trHeight w:val="656"/>
        </w:trPr>
        <w:tc>
          <w:tcPr>
            <w:tcW w:w="1998" w:type="dxa"/>
          </w:tcPr>
          <w:p w:rsidR="000E337D" w:rsidRPr="00CA4099" w:rsidRDefault="000E337D"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Radioisotopes, NOS</w:t>
            </w:r>
          </w:p>
        </w:tc>
        <w:tc>
          <w:tcPr>
            <w:tcW w:w="1350" w:type="dxa"/>
          </w:tcPr>
          <w:p w:rsidR="000E337D" w:rsidRPr="00CA4099" w:rsidRDefault="0047680E"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Procedure/Treatment</w:t>
            </w:r>
          </w:p>
        </w:tc>
        <w:tc>
          <w:tcPr>
            <w:tcW w:w="1350" w:type="dxa"/>
          </w:tcPr>
          <w:p w:rsidR="000E337D" w:rsidRPr="00CA4099" w:rsidRDefault="00DB65C1"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Procedure/Treatment</w:t>
            </w:r>
          </w:p>
        </w:tc>
        <w:tc>
          <w:tcPr>
            <w:tcW w:w="2160" w:type="dxa"/>
          </w:tcPr>
          <w:p w:rsidR="000E337D" w:rsidRPr="00CA4099" w:rsidRDefault="005A059B"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Radiation Therapy Treatment</w:t>
            </w:r>
          </w:p>
        </w:tc>
        <w:tc>
          <w:tcPr>
            <w:tcW w:w="1429" w:type="dxa"/>
          </w:tcPr>
          <w:p w:rsidR="000E337D" w:rsidRPr="00CA4099" w:rsidRDefault="005A059B"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S</w:t>
            </w:r>
          </w:p>
        </w:tc>
        <w:tc>
          <w:tcPr>
            <w:tcW w:w="1289" w:type="dxa"/>
          </w:tcPr>
          <w:p w:rsidR="000E337D" w:rsidRPr="00CA4099" w:rsidRDefault="000023D1"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OMOP generated</w:t>
            </w:r>
          </w:p>
        </w:tc>
      </w:tr>
      <w:tr w:rsidR="00CA4099" w:rsidRPr="00CA4099" w:rsidTr="00CA4099">
        <w:trPr>
          <w:trHeight w:val="656"/>
        </w:trPr>
        <w:tc>
          <w:tcPr>
            <w:tcW w:w="1998" w:type="dxa"/>
          </w:tcPr>
          <w:p w:rsidR="000E337D" w:rsidRPr="00CA4099" w:rsidRDefault="000E337D"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Radioisotopes, Radium-232</w:t>
            </w:r>
          </w:p>
        </w:tc>
        <w:tc>
          <w:tcPr>
            <w:tcW w:w="1350" w:type="dxa"/>
          </w:tcPr>
          <w:p w:rsidR="000E337D" w:rsidRPr="00CA4099" w:rsidRDefault="0047680E"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Procedure/Treatment</w:t>
            </w:r>
          </w:p>
        </w:tc>
        <w:tc>
          <w:tcPr>
            <w:tcW w:w="1350" w:type="dxa"/>
          </w:tcPr>
          <w:p w:rsidR="000E337D" w:rsidRPr="00CA4099" w:rsidRDefault="00DB65C1"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Procedure/Treatment</w:t>
            </w:r>
          </w:p>
        </w:tc>
        <w:tc>
          <w:tcPr>
            <w:tcW w:w="2160" w:type="dxa"/>
          </w:tcPr>
          <w:p w:rsidR="000E337D" w:rsidRPr="00CA4099" w:rsidRDefault="005A059B"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Radiation Therapy Treatment</w:t>
            </w:r>
          </w:p>
        </w:tc>
        <w:tc>
          <w:tcPr>
            <w:tcW w:w="1429" w:type="dxa"/>
          </w:tcPr>
          <w:p w:rsidR="000E337D" w:rsidRPr="00CA4099" w:rsidRDefault="005A059B"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S</w:t>
            </w:r>
          </w:p>
        </w:tc>
        <w:tc>
          <w:tcPr>
            <w:tcW w:w="1289" w:type="dxa"/>
          </w:tcPr>
          <w:p w:rsidR="000E337D" w:rsidRPr="00CA4099" w:rsidRDefault="000023D1"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OMOP generated</w:t>
            </w:r>
          </w:p>
        </w:tc>
      </w:tr>
      <w:tr w:rsidR="00CA4099" w:rsidRPr="00CA4099" w:rsidTr="00CA4099">
        <w:trPr>
          <w:trHeight w:val="656"/>
        </w:trPr>
        <w:tc>
          <w:tcPr>
            <w:tcW w:w="1998" w:type="dxa"/>
          </w:tcPr>
          <w:p w:rsidR="000E337D" w:rsidRPr="00CA4099" w:rsidRDefault="000E337D"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Radioisotopes, Strontium-89</w:t>
            </w:r>
          </w:p>
        </w:tc>
        <w:tc>
          <w:tcPr>
            <w:tcW w:w="1350" w:type="dxa"/>
          </w:tcPr>
          <w:p w:rsidR="000E337D" w:rsidRPr="00CA4099" w:rsidRDefault="0047680E"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Procedure/Treatment</w:t>
            </w:r>
          </w:p>
        </w:tc>
        <w:tc>
          <w:tcPr>
            <w:tcW w:w="1350" w:type="dxa"/>
          </w:tcPr>
          <w:p w:rsidR="000E337D" w:rsidRPr="00CA4099" w:rsidRDefault="00DB65C1"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Procedure/Treatment</w:t>
            </w:r>
          </w:p>
        </w:tc>
        <w:tc>
          <w:tcPr>
            <w:tcW w:w="2160" w:type="dxa"/>
          </w:tcPr>
          <w:p w:rsidR="000E337D" w:rsidRPr="00CA4099" w:rsidRDefault="005A059B"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Radiation Therapy Treatment</w:t>
            </w:r>
          </w:p>
        </w:tc>
        <w:tc>
          <w:tcPr>
            <w:tcW w:w="1429" w:type="dxa"/>
          </w:tcPr>
          <w:p w:rsidR="000E337D" w:rsidRPr="00CA4099" w:rsidRDefault="005A059B"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S</w:t>
            </w:r>
          </w:p>
        </w:tc>
        <w:tc>
          <w:tcPr>
            <w:tcW w:w="1289" w:type="dxa"/>
          </w:tcPr>
          <w:p w:rsidR="000E337D" w:rsidRPr="00CA4099" w:rsidRDefault="000023D1"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OMOP generated</w:t>
            </w:r>
          </w:p>
        </w:tc>
      </w:tr>
      <w:tr w:rsidR="00CA4099" w:rsidRPr="00CA4099" w:rsidTr="00CA4099">
        <w:trPr>
          <w:trHeight w:val="656"/>
        </w:trPr>
        <w:tc>
          <w:tcPr>
            <w:tcW w:w="1998" w:type="dxa"/>
          </w:tcPr>
          <w:p w:rsidR="000E337D" w:rsidRPr="00CA4099" w:rsidRDefault="000E337D"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Radioisotopes, Strontium-90</w:t>
            </w:r>
          </w:p>
        </w:tc>
        <w:tc>
          <w:tcPr>
            <w:tcW w:w="1350" w:type="dxa"/>
          </w:tcPr>
          <w:p w:rsidR="000E337D" w:rsidRPr="00CA4099" w:rsidRDefault="0047680E"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Procedure/Treatment</w:t>
            </w:r>
          </w:p>
        </w:tc>
        <w:tc>
          <w:tcPr>
            <w:tcW w:w="1350" w:type="dxa"/>
          </w:tcPr>
          <w:p w:rsidR="000E337D" w:rsidRPr="00CA4099" w:rsidRDefault="00DB65C1"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Procedure/Treatment</w:t>
            </w:r>
          </w:p>
        </w:tc>
        <w:tc>
          <w:tcPr>
            <w:tcW w:w="2160" w:type="dxa"/>
          </w:tcPr>
          <w:p w:rsidR="000E337D" w:rsidRPr="00CA4099" w:rsidRDefault="005A059B"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Radiation Therapy Treatment</w:t>
            </w:r>
          </w:p>
        </w:tc>
        <w:tc>
          <w:tcPr>
            <w:tcW w:w="1429" w:type="dxa"/>
          </w:tcPr>
          <w:p w:rsidR="000E337D" w:rsidRPr="00CA4099" w:rsidRDefault="005A059B"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S</w:t>
            </w:r>
          </w:p>
        </w:tc>
        <w:tc>
          <w:tcPr>
            <w:tcW w:w="1289" w:type="dxa"/>
          </w:tcPr>
          <w:p w:rsidR="000E337D" w:rsidRPr="00CA4099" w:rsidRDefault="000023D1" w:rsidP="005352C8">
            <w:pPr>
              <w:pStyle w:val="Normal1"/>
              <w:rPr>
                <w:rFonts w:asciiTheme="majorHAnsi" w:hAnsiTheme="majorHAnsi" w:cstheme="majorHAnsi"/>
                <w:color w:val="24292E"/>
                <w:sz w:val="24"/>
                <w:szCs w:val="24"/>
              </w:rPr>
            </w:pPr>
            <w:r w:rsidRPr="00CA4099">
              <w:rPr>
                <w:rFonts w:asciiTheme="majorHAnsi" w:hAnsiTheme="majorHAnsi" w:cstheme="majorHAnsi"/>
                <w:color w:val="24292E"/>
                <w:sz w:val="24"/>
                <w:szCs w:val="24"/>
              </w:rPr>
              <w:t>OMOP generated</w:t>
            </w:r>
          </w:p>
        </w:tc>
      </w:tr>
    </w:tbl>
    <w:p w:rsidR="003F5DB2" w:rsidRPr="00CA4099" w:rsidRDefault="003F5DB2">
      <w:pPr>
        <w:pStyle w:val="Normal1"/>
        <w:ind w:left="720"/>
        <w:rPr>
          <w:rFonts w:asciiTheme="majorHAnsi" w:hAnsiTheme="majorHAnsi" w:cstheme="majorHAnsi"/>
          <w:b/>
          <w:color w:val="24292E"/>
          <w:sz w:val="24"/>
          <w:szCs w:val="24"/>
        </w:rPr>
      </w:pPr>
    </w:p>
    <w:p w:rsidR="003F5DB2" w:rsidRPr="00F324D5" w:rsidRDefault="002B7DEB">
      <w:pPr>
        <w:pStyle w:val="Normal1"/>
        <w:numPr>
          <w:ilvl w:val="0"/>
          <w:numId w:val="40"/>
        </w:numPr>
        <w:rPr>
          <w:rFonts w:asciiTheme="majorHAnsi" w:hAnsiTheme="majorHAnsi" w:cstheme="majorHAnsi"/>
          <w:b/>
          <w:color w:val="24292E"/>
          <w:sz w:val="28"/>
          <w:szCs w:val="28"/>
          <w:highlight w:val="yellow"/>
        </w:rPr>
      </w:pPr>
      <w:r w:rsidRPr="00F324D5">
        <w:rPr>
          <w:rFonts w:asciiTheme="majorHAnsi" w:hAnsiTheme="majorHAnsi" w:cstheme="majorHAnsi"/>
          <w:b/>
          <w:color w:val="24292E"/>
          <w:sz w:val="28"/>
          <w:szCs w:val="28"/>
          <w:highlight w:val="yellow"/>
        </w:rPr>
        <w:t>Placeholder for NAACCR treatment data dictionary items.</w:t>
      </w:r>
    </w:p>
    <w:p w:rsidR="00CA4099" w:rsidRPr="00F324D5" w:rsidRDefault="00CA4099" w:rsidP="00CA4099">
      <w:pPr>
        <w:pStyle w:val="Normal1"/>
        <w:ind w:left="360"/>
        <w:rPr>
          <w:rFonts w:asciiTheme="majorHAnsi" w:hAnsiTheme="majorHAnsi" w:cstheme="majorHAnsi"/>
          <w:b/>
          <w:color w:val="24292E"/>
          <w:sz w:val="28"/>
          <w:szCs w:val="28"/>
          <w:highlight w:val="yellow"/>
        </w:rPr>
      </w:pPr>
    </w:p>
    <w:p w:rsidR="003F5DB2" w:rsidRPr="00F324D5" w:rsidRDefault="002B7DEB">
      <w:pPr>
        <w:pStyle w:val="Normal1"/>
        <w:numPr>
          <w:ilvl w:val="0"/>
          <w:numId w:val="40"/>
        </w:numPr>
        <w:rPr>
          <w:rFonts w:asciiTheme="majorHAnsi" w:hAnsiTheme="majorHAnsi" w:cstheme="majorHAnsi"/>
          <w:b/>
          <w:color w:val="24292E"/>
          <w:sz w:val="28"/>
          <w:szCs w:val="28"/>
          <w:highlight w:val="yellow"/>
        </w:rPr>
      </w:pPr>
      <w:r w:rsidRPr="00F324D5">
        <w:rPr>
          <w:rFonts w:asciiTheme="majorHAnsi" w:hAnsiTheme="majorHAnsi" w:cstheme="majorHAnsi"/>
          <w:b/>
          <w:color w:val="24292E"/>
          <w:sz w:val="28"/>
          <w:szCs w:val="28"/>
          <w:highlight w:val="yellow"/>
        </w:rPr>
        <w:t>Placeholder for Observational Research in Oncology Toolbox (OROT)</w:t>
      </w:r>
      <w:r w:rsidR="00312259" w:rsidRPr="00F324D5">
        <w:rPr>
          <w:rFonts w:asciiTheme="majorHAnsi" w:hAnsiTheme="majorHAnsi" w:cstheme="majorHAnsi"/>
          <w:b/>
          <w:color w:val="24292E"/>
          <w:sz w:val="28"/>
          <w:szCs w:val="28"/>
          <w:highlight w:val="yellow"/>
        </w:rPr>
        <w:t xml:space="preserve"> classification vocabulary.</w:t>
      </w:r>
    </w:p>
    <w:p w:rsidR="00CA4099" w:rsidRPr="00F324D5" w:rsidRDefault="00CA4099" w:rsidP="00CA4099">
      <w:pPr>
        <w:pStyle w:val="Normal1"/>
        <w:rPr>
          <w:rFonts w:asciiTheme="majorHAnsi" w:hAnsiTheme="majorHAnsi" w:cstheme="majorHAnsi"/>
          <w:b/>
          <w:color w:val="24292E"/>
          <w:sz w:val="28"/>
          <w:szCs w:val="28"/>
          <w:highlight w:val="yellow"/>
        </w:rPr>
      </w:pPr>
    </w:p>
    <w:p w:rsidR="003F5DB2" w:rsidRPr="00F324D5" w:rsidRDefault="006D22DB">
      <w:pPr>
        <w:pStyle w:val="Normal1"/>
        <w:numPr>
          <w:ilvl w:val="0"/>
          <w:numId w:val="40"/>
        </w:numPr>
        <w:rPr>
          <w:rFonts w:asciiTheme="majorHAnsi" w:hAnsiTheme="majorHAnsi" w:cstheme="majorHAnsi"/>
          <w:b/>
          <w:color w:val="24292E"/>
          <w:sz w:val="28"/>
          <w:szCs w:val="28"/>
          <w:highlight w:val="yellow"/>
        </w:rPr>
      </w:pPr>
      <w:r w:rsidRPr="00F324D5">
        <w:rPr>
          <w:rFonts w:asciiTheme="majorHAnsi" w:hAnsiTheme="majorHAnsi" w:cstheme="majorHAnsi"/>
          <w:b/>
          <w:color w:val="24292E"/>
          <w:sz w:val="28"/>
          <w:szCs w:val="28"/>
          <w:highlight w:val="yellow"/>
        </w:rPr>
        <w:t>Placeholder</w:t>
      </w:r>
      <w:r w:rsidR="002B7DEB" w:rsidRPr="00F324D5">
        <w:rPr>
          <w:rFonts w:asciiTheme="majorHAnsi" w:hAnsiTheme="majorHAnsi" w:cstheme="majorHAnsi"/>
          <w:b/>
          <w:color w:val="24292E"/>
          <w:sz w:val="28"/>
          <w:szCs w:val="28"/>
          <w:highlight w:val="yellow"/>
        </w:rPr>
        <w:t xml:space="preserve"> for entries in CONCEPT_RELATIONSHIP between ‘Procedure/Treatment’ domain, NAAC</w:t>
      </w:r>
      <w:r w:rsidR="009D127B" w:rsidRPr="00F324D5">
        <w:rPr>
          <w:rFonts w:asciiTheme="majorHAnsi" w:hAnsiTheme="majorHAnsi" w:cstheme="majorHAnsi"/>
          <w:b/>
          <w:color w:val="24292E"/>
          <w:sz w:val="28"/>
          <w:szCs w:val="28"/>
          <w:highlight w:val="yellow"/>
        </w:rPr>
        <w:t>CR data dictionary items and OROT classification vocabulary.</w:t>
      </w:r>
      <w:r w:rsidR="002B7DEB" w:rsidRPr="00F324D5">
        <w:rPr>
          <w:rFonts w:asciiTheme="majorHAnsi" w:hAnsiTheme="majorHAnsi" w:cstheme="majorHAnsi"/>
          <w:b/>
          <w:color w:val="24292E"/>
          <w:sz w:val="28"/>
          <w:szCs w:val="28"/>
          <w:highlight w:val="yellow"/>
        </w:rPr>
        <w:t xml:space="preserve"> </w:t>
      </w:r>
    </w:p>
    <w:p w:rsidR="00CA4099" w:rsidRDefault="00CA4099" w:rsidP="00CA4099">
      <w:pPr>
        <w:pStyle w:val="ListParagraph"/>
        <w:rPr>
          <w:rFonts w:asciiTheme="majorHAnsi" w:hAnsiTheme="majorHAnsi" w:cstheme="majorHAnsi"/>
          <w:b/>
          <w:color w:val="24292E"/>
          <w:sz w:val="28"/>
          <w:szCs w:val="28"/>
        </w:rPr>
      </w:pPr>
    </w:p>
    <w:p w:rsidR="003428E9" w:rsidRPr="003F5DB2" w:rsidRDefault="0028556B" w:rsidP="003428E9">
      <w:pPr>
        <w:pStyle w:val="Normal1"/>
        <w:widowControl w:val="0"/>
        <w:spacing w:line="240" w:lineRule="auto"/>
        <w:rPr>
          <w:rFonts w:asciiTheme="majorHAnsi" w:hAnsiTheme="majorHAnsi" w:cstheme="majorHAnsi"/>
          <w:b/>
          <w:sz w:val="28"/>
          <w:szCs w:val="28"/>
        </w:rPr>
      </w:pPr>
      <w:r w:rsidRPr="003F5DB2">
        <w:rPr>
          <w:rFonts w:asciiTheme="majorHAnsi" w:hAnsiTheme="majorHAnsi" w:cstheme="majorHAnsi"/>
          <w:b/>
          <w:sz w:val="28"/>
          <w:szCs w:val="28"/>
        </w:rPr>
        <w:t xml:space="preserve">New </w:t>
      </w:r>
      <w:r w:rsidR="003428E9" w:rsidRPr="003F5DB2">
        <w:rPr>
          <w:rFonts w:asciiTheme="majorHAnsi" w:hAnsiTheme="majorHAnsi" w:cstheme="majorHAnsi"/>
          <w:b/>
          <w:sz w:val="28"/>
          <w:szCs w:val="28"/>
        </w:rPr>
        <w:t>EPISODE_</w:t>
      </w:r>
      <w:r w:rsidRPr="003F5DB2">
        <w:rPr>
          <w:rFonts w:asciiTheme="majorHAnsi" w:hAnsiTheme="majorHAnsi" w:cstheme="majorHAnsi"/>
          <w:b/>
          <w:sz w:val="28"/>
          <w:szCs w:val="28"/>
        </w:rPr>
        <w:t>EVENT table</w:t>
      </w:r>
    </w:p>
    <w:p w:rsidR="003428E9" w:rsidRPr="003F5DB2" w:rsidRDefault="003428E9" w:rsidP="003428E9">
      <w:pPr>
        <w:pStyle w:val="Normal1"/>
        <w:rPr>
          <w:rFonts w:asciiTheme="majorHAnsi" w:hAnsiTheme="majorHAnsi" w:cstheme="majorHAnsi"/>
          <w:sz w:val="24"/>
          <w:szCs w:val="24"/>
        </w:rPr>
      </w:pPr>
    </w:p>
    <w:p w:rsidR="003428E9" w:rsidRPr="003F5DB2" w:rsidRDefault="003428E9" w:rsidP="0028556B">
      <w:pPr>
        <w:pStyle w:val="Normal1"/>
        <w:rPr>
          <w:rFonts w:asciiTheme="majorHAnsi" w:hAnsiTheme="majorHAnsi" w:cstheme="majorHAnsi"/>
          <w:b/>
          <w:sz w:val="24"/>
          <w:szCs w:val="24"/>
        </w:rPr>
      </w:pPr>
      <w:proofErr w:type="spellStart"/>
      <w:r w:rsidRPr="003F5DB2">
        <w:rPr>
          <w:rFonts w:asciiTheme="majorHAnsi" w:hAnsiTheme="majorHAnsi" w:cstheme="majorHAnsi"/>
          <w:sz w:val="24"/>
          <w:szCs w:val="24"/>
        </w:rPr>
        <w:t>Episode</w:t>
      </w:r>
      <w:r w:rsidR="0028556B" w:rsidRPr="003F5DB2">
        <w:rPr>
          <w:rFonts w:asciiTheme="majorHAnsi" w:hAnsiTheme="majorHAnsi" w:cstheme="majorHAnsi"/>
          <w:sz w:val="24"/>
          <w:szCs w:val="24"/>
        </w:rPr>
        <w:t>_Event</w:t>
      </w:r>
      <w:proofErr w:type="spellEnd"/>
      <w:r w:rsidR="0028556B" w:rsidRPr="003F5DB2">
        <w:rPr>
          <w:rFonts w:asciiTheme="majorHAnsi" w:hAnsiTheme="majorHAnsi" w:cstheme="majorHAnsi"/>
          <w:sz w:val="24"/>
          <w:szCs w:val="24"/>
        </w:rPr>
        <w:t xml:space="preserve"> stores links between cancer disease and treatment episodes and the underlying events (conditions, procedures, drugs, etc</w:t>
      </w:r>
      <w:proofErr w:type="gramStart"/>
      <w:r w:rsidR="0028556B" w:rsidRPr="003F5DB2">
        <w:rPr>
          <w:rFonts w:asciiTheme="majorHAnsi" w:hAnsiTheme="majorHAnsi" w:cstheme="majorHAnsi"/>
          <w:sz w:val="24"/>
          <w:szCs w:val="24"/>
        </w:rPr>
        <w:t>. )</w:t>
      </w:r>
      <w:proofErr w:type="gramEnd"/>
      <w:r w:rsidR="0028556B" w:rsidRPr="003F5DB2">
        <w:rPr>
          <w:rFonts w:asciiTheme="majorHAnsi" w:hAnsiTheme="majorHAnsi" w:cstheme="majorHAnsi"/>
          <w:sz w:val="24"/>
          <w:szCs w:val="24"/>
        </w:rPr>
        <w:t>.</w:t>
      </w:r>
    </w:p>
    <w:tbl>
      <w:tblPr>
        <w:tblW w:w="9240" w:type="dxa"/>
        <w:tblInd w:w="98" w:type="dxa"/>
        <w:tblLook w:val="04A0"/>
      </w:tblPr>
      <w:tblGrid>
        <w:gridCol w:w="2940"/>
        <w:gridCol w:w="1048"/>
        <w:gridCol w:w="1020"/>
        <w:gridCol w:w="4232"/>
      </w:tblGrid>
      <w:tr w:rsidR="0028556B" w:rsidRPr="003F5DB2" w:rsidTr="00E75DA3">
        <w:trPr>
          <w:trHeight w:val="287"/>
          <w:tblHeader/>
        </w:trPr>
        <w:tc>
          <w:tcPr>
            <w:tcW w:w="2940" w:type="dxa"/>
            <w:tcBorders>
              <w:top w:val="single" w:sz="4" w:space="0" w:color="auto"/>
              <w:left w:val="single" w:sz="4" w:space="0" w:color="auto"/>
              <w:bottom w:val="single" w:sz="4" w:space="0" w:color="auto"/>
              <w:right w:val="single" w:sz="4" w:space="0" w:color="auto"/>
            </w:tcBorders>
            <w:shd w:val="clear" w:color="auto" w:fill="auto"/>
            <w:noWrap/>
            <w:hideMark/>
          </w:tcPr>
          <w:p w:rsidR="0028556B" w:rsidRPr="003F5DB2" w:rsidRDefault="0028556B" w:rsidP="0028556B">
            <w:pPr>
              <w:spacing w:line="240" w:lineRule="auto"/>
              <w:jc w:val="center"/>
              <w:rPr>
                <w:rFonts w:asciiTheme="majorHAnsi" w:eastAsia="Times New Roman" w:hAnsiTheme="majorHAnsi" w:cstheme="majorHAnsi"/>
                <w:b/>
                <w:bCs/>
              </w:rPr>
            </w:pPr>
            <w:r w:rsidRPr="003F5DB2">
              <w:rPr>
                <w:rFonts w:asciiTheme="majorHAnsi" w:eastAsia="Times New Roman" w:hAnsiTheme="majorHAnsi" w:cstheme="majorHAnsi"/>
                <w:b/>
                <w:bCs/>
              </w:rPr>
              <w:t>Field</w:t>
            </w:r>
          </w:p>
        </w:tc>
        <w:tc>
          <w:tcPr>
            <w:tcW w:w="1048" w:type="dxa"/>
            <w:tcBorders>
              <w:top w:val="single" w:sz="4" w:space="0" w:color="auto"/>
              <w:left w:val="nil"/>
              <w:bottom w:val="single" w:sz="4" w:space="0" w:color="auto"/>
              <w:right w:val="single" w:sz="4" w:space="0" w:color="auto"/>
            </w:tcBorders>
            <w:shd w:val="clear" w:color="auto" w:fill="auto"/>
            <w:noWrap/>
            <w:hideMark/>
          </w:tcPr>
          <w:p w:rsidR="0028556B" w:rsidRPr="003F5DB2" w:rsidRDefault="0028556B" w:rsidP="0028556B">
            <w:pPr>
              <w:spacing w:line="240" w:lineRule="auto"/>
              <w:jc w:val="center"/>
              <w:rPr>
                <w:rFonts w:asciiTheme="majorHAnsi" w:eastAsia="Times New Roman" w:hAnsiTheme="majorHAnsi" w:cstheme="majorHAnsi"/>
                <w:b/>
                <w:bCs/>
              </w:rPr>
            </w:pPr>
            <w:r w:rsidRPr="003F5DB2">
              <w:rPr>
                <w:rFonts w:asciiTheme="majorHAnsi" w:eastAsia="Times New Roman" w:hAnsiTheme="majorHAnsi" w:cstheme="majorHAnsi"/>
                <w:b/>
                <w:bCs/>
              </w:rPr>
              <w:t>Required</w:t>
            </w:r>
          </w:p>
        </w:tc>
        <w:tc>
          <w:tcPr>
            <w:tcW w:w="1020" w:type="dxa"/>
            <w:tcBorders>
              <w:top w:val="single" w:sz="4" w:space="0" w:color="auto"/>
              <w:left w:val="nil"/>
              <w:bottom w:val="single" w:sz="4" w:space="0" w:color="auto"/>
              <w:right w:val="single" w:sz="4" w:space="0" w:color="auto"/>
            </w:tcBorders>
            <w:shd w:val="clear" w:color="auto" w:fill="auto"/>
            <w:noWrap/>
            <w:hideMark/>
          </w:tcPr>
          <w:p w:rsidR="0028556B" w:rsidRPr="003F5DB2" w:rsidRDefault="0028556B" w:rsidP="0028556B">
            <w:pPr>
              <w:spacing w:line="240" w:lineRule="auto"/>
              <w:jc w:val="center"/>
              <w:rPr>
                <w:rFonts w:asciiTheme="majorHAnsi" w:eastAsia="Times New Roman" w:hAnsiTheme="majorHAnsi" w:cstheme="majorHAnsi"/>
                <w:b/>
                <w:bCs/>
              </w:rPr>
            </w:pPr>
            <w:r w:rsidRPr="003F5DB2">
              <w:rPr>
                <w:rFonts w:asciiTheme="majorHAnsi" w:eastAsia="Times New Roman" w:hAnsiTheme="majorHAnsi" w:cstheme="majorHAnsi"/>
                <w:b/>
                <w:bCs/>
              </w:rPr>
              <w:t>Type</w:t>
            </w:r>
          </w:p>
        </w:tc>
        <w:tc>
          <w:tcPr>
            <w:tcW w:w="4232" w:type="dxa"/>
            <w:tcBorders>
              <w:top w:val="single" w:sz="4" w:space="0" w:color="auto"/>
              <w:left w:val="nil"/>
              <w:bottom w:val="single" w:sz="4" w:space="0" w:color="auto"/>
              <w:right w:val="single" w:sz="4" w:space="0" w:color="auto"/>
            </w:tcBorders>
            <w:shd w:val="clear" w:color="auto" w:fill="auto"/>
            <w:hideMark/>
          </w:tcPr>
          <w:p w:rsidR="0028556B" w:rsidRPr="003F5DB2" w:rsidRDefault="0028556B" w:rsidP="0028556B">
            <w:pPr>
              <w:spacing w:line="240" w:lineRule="auto"/>
              <w:jc w:val="center"/>
              <w:rPr>
                <w:rFonts w:asciiTheme="majorHAnsi" w:eastAsia="Times New Roman" w:hAnsiTheme="majorHAnsi" w:cstheme="majorHAnsi"/>
                <w:b/>
                <w:bCs/>
              </w:rPr>
            </w:pPr>
            <w:r w:rsidRPr="003F5DB2">
              <w:rPr>
                <w:rFonts w:asciiTheme="majorHAnsi" w:eastAsia="Times New Roman" w:hAnsiTheme="majorHAnsi" w:cstheme="majorHAnsi"/>
                <w:b/>
                <w:bCs/>
              </w:rPr>
              <w:t>Description</w:t>
            </w:r>
          </w:p>
        </w:tc>
      </w:tr>
      <w:tr w:rsidR="0028556B" w:rsidRPr="003F5DB2" w:rsidTr="00E75DA3">
        <w:trPr>
          <w:trHeight w:val="574"/>
        </w:trPr>
        <w:tc>
          <w:tcPr>
            <w:tcW w:w="2940" w:type="dxa"/>
            <w:tcBorders>
              <w:top w:val="nil"/>
              <w:left w:val="single" w:sz="4" w:space="0" w:color="auto"/>
              <w:bottom w:val="single" w:sz="4" w:space="0" w:color="auto"/>
              <w:right w:val="single" w:sz="4" w:space="0" w:color="auto"/>
            </w:tcBorders>
            <w:shd w:val="clear" w:color="auto" w:fill="auto"/>
            <w:noWrap/>
            <w:hideMark/>
          </w:tcPr>
          <w:p w:rsidR="0028556B" w:rsidRPr="003F5DB2" w:rsidRDefault="0028556B" w:rsidP="0028556B">
            <w:pPr>
              <w:spacing w:line="240" w:lineRule="auto"/>
              <w:rPr>
                <w:rFonts w:asciiTheme="majorHAnsi" w:eastAsia="Times New Roman" w:hAnsiTheme="majorHAnsi" w:cstheme="majorHAnsi"/>
              </w:rPr>
            </w:pPr>
            <w:proofErr w:type="spellStart"/>
            <w:r w:rsidRPr="003F5DB2">
              <w:rPr>
                <w:rFonts w:asciiTheme="majorHAnsi" w:eastAsia="Times New Roman" w:hAnsiTheme="majorHAnsi" w:cstheme="majorHAnsi"/>
              </w:rPr>
              <w:t>episode_id</w:t>
            </w:r>
            <w:proofErr w:type="spellEnd"/>
          </w:p>
        </w:tc>
        <w:tc>
          <w:tcPr>
            <w:tcW w:w="1048" w:type="dxa"/>
            <w:tcBorders>
              <w:top w:val="nil"/>
              <w:left w:val="nil"/>
              <w:bottom w:val="single" w:sz="4" w:space="0" w:color="auto"/>
              <w:right w:val="single" w:sz="4" w:space="0" w:color="auto"/>
            </w:tcBorders>
            <w:shd w:val="clear" w:color="auto" w:fill="auto"/>
            <w:noWrap/>
            <w:hideMark/>
          </w:tcPr>
          <w:p w:rsidR="0028556B" w:rsidRPr="003F5DB2" w:rsidRDefault="0028556B" w:rsidP="0028556B">
            <w:pPr>
              <w:spacing w:line="240" w:lineRule="auto"/>
              <w:rPr>
                <w:rFonts w:asciiTheme="majorHAnsi" w:eastAsia="Times New Roman" w:hAnsiTheme="majorHAnsi" w:cstheme="majorHAnsi"/>
              </w:rPr>
            </w:pPr>
            <w:r w:rsidRPr="003F5DB2">
              <w:rPr>
                <w:rFonts w:asciiTheme="majorHAnsi" w:eastAsia="Times New Roman" w:hAnsiTheme="majorHAnsi" w:cstheme="majorHAnsi"/>
              </w:rPr>
              <w:t>yes</w:t>
            </w:r>
          </w:p>
        </w:tc>
        <w:tc>
          <w:tcPr>
            <w:tcW w:w="1020" w:type="dxa"/>
            <w:tcBorders>
              <w:top w:val="nil"/>
              <w:left w:val="nil"/>
              <w:bottom w:val="single" w:sz="4" w:space="0" w:color="auto"/>
              <w:right w:val="single" w:sz="4" w:space="0" w:color="auto"/>
            </w:tcBorders>
            <w:shd w:val="clear" w:color="auto" w:fill="auto"/>
            <w:noWrap/>
            <w:hideMark/>
          </w:tcPr>
          <w:p w:rsidR="0028556B" w:rsidRPr="003F5DB2" w:rsidRDefault="0028556B" w:rsidP="0028556B">
            <w:pPr>
              <w:spacing w:line="240" w:lineRule="auto"/>
              <w:rPr>
                <w:rFonts w:asciiTheme="majorHAnsi" w:eastAsia="Times New Roman" w:hAnsiTheme="majorHAnsi" w:cstheme="majorHAnsi"/>
              </w:rPr>
            </w:pPr>
            <w:r w:rsidRPr="003F5DB2">
              <w:rPr>
                <w:rFonts w:asciiTheme="majorHAnsi" w:eastAsia="Times New Roman" w:hAnsiTheme="majorHAnsi" w:cstheme="majorHAnsi"/>
              </w:rPr>
              <w:t>integer</w:t>
            </w:r>
          </w:p>
        </w:tc>
        <w:tc>
          <w:tcPr>
            <w:tcW w:w="4232" w:type="dxa"/>
            <w:tcBorders>
              <w:top w:val="nil"/>
              <w:left w:val="nil"/>
              <w:bottom w:val="single" w:sz="4" w:space="0" w:color="auto"/>
              <w:right w:val="single" w:sz="4" w:space="0" w:color="auto"/>
            </w:tcBorders>
            <w:shd w:val="clear" w:color="auto" w:fill="auto"/>
            <w:hideMark/>
          </w:tcPr>
          <w:p w:rsidR="0028556B" w:rsidRPr="003F5DB2" w:rsidRDefault="0028556B" w:rsidP="0028556B">
            <w:pPr>
              <w:spacing w:line="240" w:lineRule="auto"/>
              <w:rPr>
                <w:rFonts w:asciiTheme="majorHAnsi" w:eastAsia="Times New Roman" w:hAnsiTheme="majorHAnsi" w:cstheme="majorHAnsi"/>
              </w:rPr>
            </w:pPr>
            <w:r w:rsidRPr="003F5DB2">
              <w:rPr>
                <w:rFonts w:asciiTheme="majorHAnsi" w:eastAsia="Times New Roman" w:hAnsiTheme="majorHAnsi" w:cstheme="majorHAnsi"/>
              </w:rPr>
              <w:t>A foreign key identifier to the Episode that the Episode Event belongs to.</w:t>
            </w:r>
          </w:p>
        </w:tc>
      </w:tr>
      <w:tr w:rsidR="0028556B" w:rsidRPr="003F5DB2" w:rsidTr="00E75DA3">
        <w:trPr>
          <w:trHeight w:val="574"/>
        </w:trPr>
        <w:tc>
          <w:tcPr>
            <w:tcW w:w="2940" w:type="dxa"/>
            <w:tcBorders>
              <w:top w:val="nil"/>
              <w:left w:val="single" w:sz="4" w:space="0" w:color="auto"/>
              <w:bottom w:val="single" w:sz="4" w:space="0" w:color="auto"/>
              <w:right w:val="single" w:sz="4" w:space="0" w:color="auto"/>
            </w:tcBorders>
            <w:shd w:val="clear" w:color="auto" w:fill="auto"/>
            <w:noWrap/>
            <w:hideMark/>
          </w:tcPr>
          <w:p w:rsidR="0028556B" w:rsidRPr="003F5DB2" w:rsidRDefault="00E75DA3" w:rsidP="0028556B">
            <w:pPr>
              <w:spacing w:line="240" w:lineRule="auto"/>
              <w:rPr>
                <w:rFonts w:asciiTheme="majorHAnsi" w:eastAsia="Times New Roman" w:hAnsiTheme="majorHAnsi" w:cstheme="majorHAnsi"/>
              </w:rPr>
            </w:pPr>
            <w:proofErr w:type="spellStart"/>
            <w:r>
              <w:rPr>
                <w:rFonts w:asciiTheme="majorHAnsi" w:eastAsia="Times New Roman" w:hAnsiTheme="majorHAnsi" w:cstheme="majorHAnsi"/>
              </w:rPr>
              <w:lastRenderedPageBreak/>
              <w:t>event</w:t>
            </w:r>
            <w:r w:rsidR="0028556B" w:rsidRPr="003F5DB2">
              <w:rPr>
                <w:rFonts w:asciiTheme="majorHAnsi" w:eastAsia="Times New Roman" w:hAnsiTheme="majorHAnsi" w:cstheme="majorHAnsi"/>
              </w:rPr>
              <w:t>_id</w:t>
            </w:r>
            <w:proofErr w:type="spellEnd"/>
          </w:p>
        </w:tc>
        <w:tc>
          <w:tcPr>
            <w:tcW w:w="1048" w:type="dxa"/>
            <w:tcBorders>
              <w:top w:val="nil"/>
              <w:left w:val="nil"/>
              <w:bottom w:val="single" w:sz="4" w:space="0" w:color="auto"/>
              <w:right w:val="single" w:sz="4" w:space="0" w:color="auto"/>
            </w:tcBorders>
            <w:shd w:val="clear" w:color="auto" w:fill="auto"/>
            <w:noWrap/>
            <w:hideMark/>
          </w:tcPr>
          <w:p w:rsidR="0028556B" w:rsidRPr="003F5DB2" w:rsidRDefault="00E75DA3" w:rsidP="0028556B">
            <w:pPr>
              <w:spacing w:line="240" w:lineRule="auto"/>
              <w:rPr>
                <w:rFonts w:asciiTheme="majorHAnsi" w:eastAsia="Times New Roman" w:hAnsiTheme="majorHAnsi" w:cstheme="majorHAnsi"/>
              </w:rPr>
            </w:pPr>
            <w:r>
              <w:rPr>
                <w:rFonts w:asciiTheme="majorHAnsi" w:eastAsia="Times New Roman" w:hAnsiTheme="majorHAnsi" w:cstheme="majorHAnsi"/>
              </w:rPr>
              <w:t>Yes</w:t>
            </w:r>
          </w:p>
        </w:tc>
        <w:tc>
          <w:tcPr>
            <w:tcW w:w="1020" w:type="dxa"/>
            <w:tcBorders>
              <w:top w:val="nil"/>
              <w:left w:val="nil"/>
              <w:bottom w:val="single" w:sz="4" w:space="0" w:color="auto"/>
              <w:right w:val="single" w:sz="4" w:space="0" w:color="auto"/>
            </w:tcBorders>
            <w:shd w:val="clear" w:color="auto" w:fill="auto"/>
            <w:noWrap/>
            <w:hideMark/>
          </w:tcPr>
          <w:p w:rsidR="0028556B" w:rsidRPr="003F5DB2" w:rsidRDefault="0028556B" w:rsidP="0028556B">
            <w:pPr>
              <w:spacing w:line="240" w:lineRule="auto"/>
              <w:rPr>
                <w:rFonts w:asciiTheme="majorHAnsi" w:eastAsia="Times New Roman" w:hAnsiTheme="majorHAnsi" w:cstheme="majorHAnsi"/>
              </w:rPr>
            </w:pPr>
            <w:r w:rsidRPr="003F5DB2">
              <w:rPr>
                <w:rFonts w:asciiTheme="majorHAnsi" w:eastAsia="Times New Roman" w:hAnsiTheme="majorHAnsi" w:cstheme="majorHAnsi"/>
              </w:rPr>
              <w:t>integer</w:t>
            </w:r>
          </w:p>
        </w:tc>
        <w:tc>
          <w:tcPr>
            <w:tcW w:w="4232" w:type="dxa"/>
            <w:tcBorders>
              <w:top w:val="nil"/>
              <w:left w:val="nil"/>
              <w:bottom w:val="single" w:sz="4" w:space="0" w:color="auto"/>
              <w:right w:val="single" w:sz="4" w:space="0" w:color="auto"/>
            </w:tcBorders>
            <w:shd w:val="clear" w:color="auto" w:fill="auto"/>
            <w:hideMark/>
          </w:tcPr>
          <w:p w:rsidR="0028556B" w:rsidRPr="003F5DB2" w:rsidRDefault="0028556B" w:rsidP="00E75DA3">
            <w:pPr>
              <w:spacing w:line="240" w:lineRule="auto"/>
              <w:rPr>
                <w:rFonts w:asciiTheme="majorHAnsi" w:eastAsia="Times New Roman" w:hAnsiTheme="majorHAnsi" w:cstheme="majorHAnsi"/>
              </w:rPr>
            </w:pPr>
            <w:r w:rsidRPr="003F5DB2">
              <w:rPr>
                <w:rFonts w:asciiTheme="majorHAnsi" w:eastAsia="Times New Roman" w:hAnsiTheme="majorHAnsi" w:cstheme="majorHAnsi"/>
              </w:rPr>
              <w:t xml:space="preserve">A foreign key identifier to the </w:t>
            </w:r>
            <w:r w:rsidR="00E75DA3">
              <w:rPr>
                <w:rFonts w:asciiTheme="majorHAnsi" w:eastAsia="Times New Roman" w:hAnsiTheme="majorHAnsi" w:cstheme="majorHAnsi"/>
              </w:rPr>
              <w:t xml:space="preserve">underlying event (condition, procedure, measurement, etc.) </w:t>
            </w:r>
            <w:r w:rsidRPr="003F5DB2">
              <w:rPr>
                <w:rFonts w:asciiTheme="majorHAnsi" w:eastAsia="Times New Roman" w:hAnsiTheme="majorHAnsi" w:cstheme="majorHAnsi"/>
              </w:rPr>
              <w:t xml:space="preserve">record </w:t>
            </w:r>
            <w:r w:rsidR="00E75DA3">
              <w:rPr>
                <w:rFonts w:asciiTheme="majorHAnsi" w:eastAsia="Times New Roman" w:hAnsiTheme="majorHAnsi" w:cstheme="majorHAnsi"/>
              </w:rPr>
              <w:t xml:space="preserve">in a respective table </w:t>
            </w:r>
            <w:r w:rsidRPr="003F5DB2">
              <w:rPr>
                <w:rFonts w:asciiTheme="majorHAnsi" w:eastAsia="Times New Roman" w:hAnsiTheme="majorHAnsi" w:cstheme="majorHAnsi"/>
              </w:rPr>
              <w:t>for which an episode is recorded.</w:t>
            </w:r>
          </w:p>
        </w:tc>
      </w:tr>
      <w:tr w:rsidR="0028556B" w:rsidRPr="003F5DB2" w:rsidTr="00E75DA3">
        <w:trPr>
          <w:trHeight w:val="860"/>
        </w:trPr>
        <w:tc>
          <w:tcPr>
            <w:tcW w:w="2940" w:type="dxa"/>
            <w:tcBorders>
              <w:top w:val="nil"/>
              <w:left w:val="single" w:sz="4" w:space="0" w:color="auto"/>
              <w:bottom w:val="single" w:sz="4" w:space="0" w:color="auto"/>
              <w:right w:val="single" w:sz="4" w:space="0" w:color="auto"/>
            </w:tcBorders>
            <w:shd w:val="clear" w:color="auto" w:fill="auto"/>
            <w:noWrap/>
            <w:hideMark/>
          </w:tcPr>
          <w:p w:rsidR="0028556B" w:rsidRPr="003F5DB2" w:rsidRDefault="00E75DA3" w:rsidP="0028556B">
            <w:pPr>
              <w:spacing w:line="240" w:lineRule="auto"/>
              <w:rPr>
                <w:rFonts w:asciiTheme="majorHAnsi" w:eastAsia="Times New Roman" w:hAnsiTheme="majorHAnsi" w:cstheme="majorHAnsi"/>
              </w:rPr>
            </w:pPr>
            <w:proofErr w:type="spellStart"/>
            <w:r>
              <w:rPr>
                <w:rFonts w:asciiTheme="majorHAnsi" w:eastAsia="Times New Roman" w:hAnsiTheme="majorHAnsi" w:cstheme="majorHAnsi"/>
              </w:rPr>
              <w:t>event_table_concept</w:t>
            </w:r>
            <w:r w:rsidR="0028556B" w:rsidRPr="003F5DB2">
              <w:rPr>
                <w:rFonts w:asciiTheme="majorHAnsi" w:eastAsia="Times New Roman" w:hAnsiTheme="majorHAnsi" w:cstheme="majorHAnsi"/>
              </w:rPr>
              <w:t>_id</w:t>
            </w:r>
            <w:proofErr w:type="spellEnd"/>
          </w:p>
        </w:tc>
        <w:tc>
          <w:tcPr>
            <w:tcW w:w="1048" w:type="dxa"/>
            <w:tcBorders>
              <w:top w:val="nil"/>
              <w:left w:val="nil"/>
              <w:bottom w:val="single" w:sz="4" w:space="0" w:color="auto"/>
              <w:right w:val="single" w:sz="4" w:space="0" w:color="auto"/>
            </w:tcBorders>
            <w:shd w:val="clear" w:color="auto" w:fill="auto"/>
            <w:noWrap/>
            <w:hideMark/>
          </w:tcPr>
          <w:p w:rsidR="0028556B" w:rsidRPr="003F5DB2" w:rsidRDefault="00E75DA3" w:rsidP="0028556B">
            <w:pPr>
              <w:spacing w:line="240" w:lineRule="auto"/>
              <w:rPr>
                <w:rFonts w:asciiTheme="majorHAnsi" w:eastAsia="Times New Roman" w:hAnsiTheme="majorHAnsi" w:cstheme="majorHAnsi"/>
              </w:rPr>
            </w:pPr>
            <w:r>
              <w:rPr>
                <w:rFonts w:asciiTheme="majorHAnsi" w:eastAsia="Times New Roman" w:hAnsiTheme="majorHAnsi" w:cstheme="majorHAnsi"/>
              </w:rPr>
              <w:t>yes</w:t>
            </w:r>
          </w:p>
        </w:tc>
        <w:tc>
          <w:tcPr>
            <w:tcW w:w="1020" w:type="dxa"/>
            <w:tcBorders>
              <w:top w:val="nil"/>
              <w:left w:val="nil"/>
              <w:bottom w:val="single" w:sz="4" w:space="0" w:color="auto"/>
              <w:right w:val="single" w:sz="4" w:space="0" w:color="auto"/>
            </w:tcBorders>
            <w:shd w:val="clear" w:color="auto" w:fill="auto"/>
            <w:noWrap/>
            <w:hideMark/>
          </w:tcPr>
          <w:p w:rsidR="0028556B" w:rsidRPr="003F5DB2" w:rsidRDefault="0028556B" w:rsidP="0028556B">
            <w:pPr>
              <w:spacing w:line="240" w:lineRule="auto"/>
              <w:rPr>
                <w:rFonts w:asciiTheme="majorHAnsi" w:eastAsia="Times New Roman" w:hAnsiTheme="majorHAnsi" w:cstheme="majorHAnsi"/>
              </w:rPr>
            </w:pPr>
            <w:r w:rsidRPr="003F5DB2">
              <w:rPr>
                <w:rFonts w:asciiTheme="majorHAnsi" w:eastAsia="Times New Roman" w:hAnsiTheme="majorHAnsi" w:cstheme="majorHAnsi"/>
              </w:rPr>
              <w:t>integer</w:t>
            </w:r>
          </w:p>
        </w:tc>
        <w:tc>
          <w:tcPr>
            <w:tcW w:w="4232" w:type="dxa"/>
            <w:tcBorders>
              <w:top w:val="nil"/>
              <w:left w:val="nil"/>
              <w:bottom w:val="single" w:sz="4" w:space="0" w:color="auto"/>
              <w:right w:val="single" w:sz="4" w:space="0" w:color="auto"/>
            </w:tcBorders>
            <w:shd w:val="clear" w:color="auto" w:fill="auto"/>
            <w:hideMark/>
          </w:tcPr>
          <w:p w:rsidR="0028556B" w:rsidRPr="003F5DB2" w:rsidRDefault="0028556B" w:rsidP="00E75DA3">
            <w:pPr>
              <w:spacing w:line="240" w:lineRule="auto"/>
              <w:rPr>
                <w:rFonts w:asciiTheme="majorHAnsi" w:eastAsia="Times New Roman" w:hAnsiTheme="majorHAnsi" w:cstheme="majorHAnsi"/>
              </w:rPr>
            </w:pPr>
            <w:r w:rsidRPr="003F5DB2">
              <w:rPr>
                <w:rFonts w:asciiTheme="majorHAnsi" w:eastAsia="Times New Roman" w:hAnsiTheme="majorHAnsi" w:cstheme="majorHAnsi"/>
              </w:rPr>
              <w:t xml:space="preserve">A foreign key identifier to the </w:t>
            </w:r>
            <w:r w:rsidR="00E75DA3">
              <w:rPr>
                <w:rFonts w:asciiTheme="majorHAnsi" w:eastAsia="Times New Roman" w:hAnsiTheme="majorHAnsi" w:cstheme="majorHAnsi"/>
              </w:rPr>
              <w:t>standardized concept corresponding to the table (</w:t>
            </w:r>
            <w:proofErr w:type="spellStart"/>
            <w:r w:rsidR="00E75DA3">
              <w:rPr>
                <w:rFonts w:asciiTheme="majorHAnsi" w:eastAsia="Times New Roman" w:hAnsiTheme="majorHAnsi" w:cstheme="majorHAnsi"/>
              </w:rPr>
              <w:t>condition_occurrence</w:t>
            </w:r>
            <w:proofErr w:type="spellEnd"/>
            <w:r w:rsidR="00E75DA3">
              <w:rPr>
                <w:rFonts w:asciiTheme="majorHAnsi" w:eastAsia="Times New Roman" w:hAnsiTheme="majorHAnsi" w:cstheme="majorHAnsi"/>
              </w:rPr>
              <w:t xml:space="preserve">, </w:t>
            </w:r>
            <w:proofErr w:type="spellStart"/>
            <w:r w:rsidR="00E75DA3">
              <w:rPr>
                <w:rFonts w:asciiTheme="majorHAnsi" w:eastAsia="Times New Roman" w:hAnsiTheme="majorHAnsi" w:cstheme="majorHAnsi"/>
              </w:rPr>
              <w:t>procedure_occurrence</w:t>
            </w:r>
            <w:proofErr w:type="spellEnd"/>
            <w:r w:rsidR="00E75DA3">
              <w:rPr>
                <w:rFonts w:asciiTheme="majorHAnsi" w:eastAsia="Times New Roman" w:hAnsiTheme="majorHAnsi" w:cstheme="majorHAnsi"/>
              </w:rPr>
              <w:t>, etc.)  where the underlying event is stored.</w:t>
            </w:r>
          </w:p>
        </w:tc>
      </w:tr>
    </w:tbl>
    <w:p w:rsidR="003428E9" w:rsidRPr="003F5DB2" w:rsidRDefault="003428E9" w:rsidP="003428E9">
      <w:pPr>
        <w:pStyle w:val="Normal1"/>
        <w:widowControl w:val="0"/>
        <w:spacing w:line="240" w:lineRule="auto"/>
        <w:rPr>
          <w:rFonts w:asciiTheme="majorHAnsi" w:hAnsiTheme="majorHAnsi" w:cstheme="majorHAnsi"/>
          <w:b/>
          <w:sz w:val="24"/>
          <w:szCs w:val="24"/>
        </w:rPr>
      </w:pPr>
    </w:p>
    <w:p w:rsidR="0028556B" w:rsidRPr="003F5DB2" w:rsidRDefault="0028556B" w:rsidP="0028556B">
      <w:pPr>
        <w:pStyle w:val="Normal1"/>
        <w:rPr>
          <w:rFonts w:asciiTheme="majorHAnsi" w:hAnsiTheme="majorHAnsi" w:cstheme="majorHAnsi"/>
          <w:b/>
          <w:sz w:val="24"/>
          <w:szCs w:val="24"/>
        </w:rPr>
      </w:pPr>
      <w:r w:rsidRPr="003F5DB2">
        <w:rPr>
          <w:rFonts w:asciiTheme="majorHAnsi" w:hAnsiTheme="majorHAnsi" w:cstheme="majorHAnsi"/>
          <w:b/>
          <w:sz w:val="24"/>
          <w:szCs w:val="24"/>
        </w:rPr>
        <w:t>Conventions</w:t>
      </w:r>
    </w:p>
    <w:p w:rsidR="0028556B" w:rsidRPr="003F5DB2" w:rsidRDefault="0028556B" w:rsidP="0028556B">
      <w:pPr>
        <w:pStyle w:val="ListParagraph"/>
        <w:numPr>
          <w:ilvl w:val="0"/>
          <w:numId w:val="33"/>
        </w:numPr>
        <w:rPr>
          <w:rFonts w:asciiTheme="majorHAnsi" w:hAnsiTheme="majorHAnsi" w:cstheme="majorHAnsi"/>
          <w:sz w:val="24"/>
          <w:szCs w:val="24"/>
        </w:rPr>
      </w:pPr>
      <w:r w:rsidRPr="003F5DB2">
        <w:rPr>
          <w:rFonts w:asciiTheme="majorHAnsi" w:hAnsiTheme="majorHAnsi" w:cstheme="majorHAnsi"/>
          <w:sz w:val="24"/>
          <w:szCs w:val="24"/>
        </w:rPr>
        <w:t xml:space="preserve">Some episodes may not have links to the underlying events. For such episodes, </w:t>
      </w:r>
      <w:r w:rsidR="002620E2" w:rsidRPr="003F5DB2">
        <w:rPr>
          <w:rFonts w:asciiTheme="majorHAnsi" w:hAnsiTheme="majorHAnsi" w:cstheme="majorHAnsi"/>
          <w:sz w:val="24"/>
          <w:szCs w:val="24"/>
        </w:rPr>
        <w:t>EPISODE_EVENT</w:t>
      </w:r>
      <w:r w:rsidRPr="003F5DB2">
        <w:rPr>
          <w:rFonts w:asciiTheme="majorHAnsi" w:hAnsiTheme="majorHAnsi" w:cstheme="majorHAnsi"/>
          <w:sz w:val="24"/>
          <w:szCs w:val="24"/>
        </w:rPr>
        <w:t xml:space="preserve"> table is not populated.</w:t>
      </w:r>
    </w:p>
    <w:p w:rsidR="00AB3E36" w:rsidRDefault="00AB3E36" w:rsidP="00AB3E36">
      <w:pPr>
        <w:pStyle w:val="Normal1"/>
        <w:rPr>
          <w:rFonts w:asciiTheme="majorHAnsi" w:hAnsiTheme="majorHAnsi" w:cstheme="majorHAnsi"/>
          <w:b/>
          <w:sz w:val="24"/>
          <w:szCs w:val="24"/>
        </w:rPr>
      </w:pPr>
    </w:p>
    <w:p w:rsidR="00AB3E36" w:rsidRDefault="00AB3E36" w:rsidP="00AB3E36">
      <w:pPr>
        <w:pStyle w:val="Normal1"/>
        <w:rPr>
          <w:rFonts w:asciiTheme="majorHAnsi" w:hAnsiTheme="majorHAnsi" w:cstheme="majorHAnsi"/>
          <w:b/>
          <w:sz w:val="24"/>
          <w:szCs w:val="24"/>
        </w:rPr>
      </w:pPr>
      <w:r>
        <w:rPr>
          <w:rFonts w:asciiTheme="majorHAnsi" w:hAnsiTheme="majorHAnsi" w:cstheme="majorHAnsi"/>
          <w:b/>
          <w:sz w:val="24"/>
          <w:szCs w:val="24"/>
        </w:rPr>
        <w:t>Example of a query</w:t>
      </w:r>
    </w:p>
    <w:p w:rsidR="00AB3E36" w:rsidRDefault="00AB3E36" w:rsidP="00AB3E36">
      <w:pPr>
        <w:pStyle w:val="Normal1"/>
        <w:widowControl w:val="0"/>
        <w:spacing w:line="240" w:lineRule="auto"/>
        <w:rPr>
          <w:rFonts w:asciiTheme="majorHAnsi" w:hAnsiTheme="majorHAnsi" w:cstheme="majorHAnsi"/>
          <w:sz w:val="24"/>
          <w:szCs w:val="24"/>
        </w:rPr>
      </w:pPr>
      <w:r w:rsidRPr="003F5DB2">
        <w:rPr>
          <w:rFonts w:asciiTheme="majorHAnsi" w:hAnsiTheme="majorHAnsi" w:cstheme="majorHAnsi"/>
          <w:sz w:val="24"/>
          <w:szCs w:val="24"/>
        </w:rPr>
        <w:t xml:space="preserve">The </w:t>
      </w:r>
      <w:r>
        <w:rPr>
          <w:rFonts w:asciiTheme="majorHAnsi" w:hAnsiTheme="majorHAnsi" w:cstheme="majorHAnsi"/>
          <w:sz w:val="24"/>
          <w:szCs w:val="24"/>
        </w:rPr>
        <w:t>query below retrieves all underlying condition and procedure r</w:t>
      </w:r>
      <w:r w:rsidR="000F7635">
        <w:rPr>
          <w:rFonts w:asciiTheme="majorHAnsi" w:hAnsiTheme="majorHAnsi" w:cstheme="majorHAnsi"/>
          <w:sz w:val="24"/>
          <w:szCs w:val="24"/>
        </w:rPr>
        <w:t>ecords related to an episode:</w:t>
      </w:r>
    </w:p>
    <w:p w:rsidR="00AB3E36" w:rsidRPr="00AB3E36" w:rsidRDefault="00AB3E36" w:rsidP="00AB3E36">
      <w:pPr>
        <w:pStyle w:val="Normal1"/>
        <w:widowControl w:val="0"/>
        <w:spacing w:line="240" w:lineRule="auto"/>
        <w:ind w:left="720"/>
        <w:rPr>
          <w:rFonts w:asciiTheme="majorHAnsi" w:hAnsiTheme="majorHAnsi" w:cstheme="majorHAnsi"/>
          <w:sz w:val="24"/>
          <w:szCs w:val="24"/>
        </w:rPr>
      </w:pPr>
      <w:r w:rsidRPr="00AB3E36">
        <w:rPr>
          <w:rFonts w:asciiTheme="majorHAnsi" w:hAnsiTheme="majorHAnsi" w:cstheme="majorHAnsi"/>
          <w:sz w:val="24"/>
          <w:szCs w:val="24"/>
        </w:rPr>
        <w:t xml:space="preserve">SELECT </w:t>
      </w:r>
      <w:r>
        <w:rPr>
          <w:rFonts w:asciiTheme="majorHAnsi" w:hAnsiTheme="majorHAnsi" w:cstheme="majorHAnsi"/>
          <w:sz w:val="24"/>
          <w:szCs w:val="24"/>
        </w:rPr>
        <w:t xml:space="preserve">episode.*, </w:t>
      </w:r>
      <w:proofErr w:type="spellStart"/>
      <w:r w:rsidRPr="00AB3E36">
        <w:rPr>
          <w:rFonts w:asciiTheme="majorHAnsi" w:hAnsiTheme="majorHAnsi" w:cstheme="majorHAnsi"/>
          <w:sz w:val="24"/>
          <w:szCs w:val="24"/>
        </w:rPr>
        <w:t>condition_occurrence_start_</w:t>
      </w:r>
      <w:r>
        <w:rPr>
          <w:rFonts w:asciiTheme="majorHAnsi" w:hAnsiTheme="majorHAnsi" w:cstheme="majorHAnsi"/>
          <w:sz w:val="24"/>
          <w:szCs w:val="24"/>
        </w:rPr>
        <w:t>datetime</w:t>
      </w:r>
      <w:proofErr w:type="spellEnd"/>
      <w:r>
        <w:rPr>
          <w:rFonts w:asciiTheme="majorHAnsi" w:hAnsiTheme="majorHAnsi" w:cstheme="majorHAnsi"/>
          <w:sz w:val="24"/>
          <w:szCs w:val="24"/>
        </w:rPr>
        <w:t xml:space="preserve">, </w:t>
      </w:r>
      <w:proofErr w:type="spellStart"/>
      <w:r w:rsidRPr="00AB3E36">
        <w:rPr>
          <w:rFonts w:asciiTheme="majorHAnsi" w:hAnsiTheme="majorHAnsi" w:cstheme="majorHAnsi"/>
          <w:sz w:val="24"/>
          <w:szCs w:val="24"/>
        </w:rPr>
        <w:t>condition_occurrence_concept_id</w:t>
      </w:r>
      <w:proofErr w:type="spellEnd"/>
      <w:r>
        <w:rPr>
          <w:rFonts w:asciiTheme="majorHAnsi" w:hAnsiTheme="majorHAnsi" w:cstheme="majorHAnsi"/>
          <w:sz w:val="24"/>
          <w:szCs w:val="24"/>
        </w:rPr>
        <w:t xml:space="preserve"> as </w:t>
      </w:r>
      <w:proofErr w:type="spellStart"/>
      <w:r>
        <w:rPr>
          <w:rFonts w:asciiTheme="majorHAnsi" w:hAnsiTheme="majorHAnsi" w:cstheme="majorHAnsi"/>
          <w:sz w:val="24"/>
          <w:szCs w:val="24"/>
        </w:rPr>
        <w:t>underlying_event_concept_id</w:t>
      </w:r>
      <w:proofErr w:type="spellEnd"/>
    </w:p>
    <w:p w:rsidR="00AB3E36" w:rsidRPr="00AB3E36" w:rsidRDefault="00AB3E36" w:rsidP="00AB3E36">
      <w:pPr>
        <w:pStyle w:val="Normal1"/>
        <w:widowControl w:val="0"/>
        <w:spacing w:line="240" w:lineRule="auto"/>
        <w:ind w:left="720"/>
        <w:rPr>
          <w:rFonts w:asciiTheme="majorHAnsi" w:hAnsiTheme="majorHAnsi" w:cstheme="majorHAnsi"/>
          <w:sz w:val="24"/>
          <w:szCs w:val="24"/>
        </w:rPr>
      </w:pPr>
      <w:r w:rsidRPr="00AB3E36">
        <w:rPr>
          <w:rFonts w:asciiTheme="majorHAnsi" w:hAnsiTheme="majorHAnsi" w:cstheme="majorHAnsi"/>
          <w:sz w:val="24"/>
          <w:szCs w:val="24"/>
        </w:rPr>
        <w:t>FROM episode</w:t>
      </w:r>
    </w:p>
    <w:p w:rsidR="00AB3E36" w:rsidRPr="00AB3E36" w:rsidRDefault="00AB3E36" w:rsidP="00AB3E36">
      <w:pPr>
        <w:pStyle w:val="Normal1"/>
        <w:widowControl w:val="0"/>
        <w:spacing w:line="240" w:lineRule="auto"/>
        <w:ind w:left="720"/>
        <w:rPr>
          <w:rFonts w:asciiTheme="majorHAnsi" w:hAnsiTheme="majorHAnsi" w:cstheme="majorHAnsi"/>
          <w:sz w:val="24"/>
          <w:szCs w:val="24"/>
        </w:rPr>
      </w:pPr>
      <w:r>
        <w:rPr>
          <w:rFonts w:asciiTheme="majorHAnsi" w:hAnsiTheme="majorHAnsi" w:cstheme="majorHAnsi"/>
          <w:sz w:val="24"/>
          <w:szCs w:val="24"/>
        </w:rPr>
        <w:t xml:space="preserve">JOIN </w:t>
      </w:r>
      <w:proofErr w:type="spellStart"/>
      <w:r>
        <w:rPr>
          <w:rFonts w:asciiTheme="majorHAnsi" w:hAnsiTheme="majorHAnsi" w:cstheme="majorHAnsi"/>
          <w:sz w:val="24"/>
          <w:szCs w:val="24"/>
        </w:rPr>
        <w:t>episode_event</w:t>
      </w:r>
      <w:proofErr w:type="spellEnd"/>
      <w:r>
        <w:rPr>
          <w:rFonts w:asciiTheme="majorHAnsi" w:hAnsiTheme="majorHAnsi" w:cstheme="majorHAnsi"/>
          <w:sz w:val="24"/>
          <w:szCs w:val="24"/>
        </w:rPr>
        <w:t xml:space="preserve"> ON </w:t>
      </w:r>
      <w:proofErr w:type="spellStart"/>
      <w:r>
        <w:rPr>
          <w:rFonts w:asciiTheme="majorHAnsi" w:hAnsiTheme="majorHAnsi" w:cstheme="majorHAnsi"/>
          <w:sz w:val="24"/>
          <w:szCs w:val="24"/>
        </w:rPr>
        <w:t>episode.</w:t>
      </w:r>
      <w:r w:rsidRPr="00AB3E36">
        <w:rPr>
          <w:rFonts w:asciiTheme="majorHAnsi" w:hAnsiTheme="majorHAnsi" w:cstheme="majorHAnsi"/>
          <w:sz w:val="24"/>
          <w:szCs w:val="24"/>
        </w:rPr>
        <w:t>episode_id</w:t>
      </w:r>
      <w:proofErr w:type="spellEnd"/>
      <w:r w:rsidRPr="00AB3E36">
        <w:rPr>
          <w:rFonts w:asciiTheme="majorHAnsi" w:hAnsiTheme="majorHAnsi" w:cstheme="majorHAnsi"/>
          <w:sz w:val="24"/>
          <w:szCs w:val="24"/>
        </w:rPr>
        <w:t xml:space="preserve"> = </w:t>
      </w:r>
      <w:proofErr w:type="spellStart"/>
      <w:r w:rsidRPr="00AB3E36">
        <w:rPr>
          <w:rFonts w:asciiTheme="majorHAnsi" w:hAnsiTheme="majorHAnsi" w:cstheme="majorHAnsi"/>
          <w:sz w:val="24"/>
          <w:szCs w:val="24"/>
        </w:rPr>
        <w:t>episode_event.ep</w:t>
      </w:r>
      <w:r>
        <w:rPr>
          <w:rFonts w:asciiTheme="majorHAnsi" w:hAnsiTheme="majorHAnsi" w:cstheme="majorHAnsi"/>
          <w:sz w:val="24"/>
          <w:szCs w:val="24"/>
        </w:rPr>
        <w:t>i</w:t>
      </w:r>
      <w:r w:rsidRPr="00AB3E36">
        <w:rPr>
          <w:rFonts w:asciiTheme="majorHAnsi" w:hAnsiTheme="majorHAnsi" w:cstheme="majorHAnsi"/>
          <w:sz w:val="24"/>
          <w:szCs w:val="24"/>
        </w:rPr>
        <w:t>sode_id</w:t>
      </w:r>
      <w:proofErr w:type="spellEnd"/>
    </w:p>
    <w:p w:rsidR="00AB3E36" w:rsidRPr="00AB3E36" w:rsidRDefault="00AB3E36" w:rsidP="00AB3E36">
      <w:pPr>
        <w:pStyle w:val="Normal1"/>
        <w:widowControl w:val="0"/>
        <w:spacing w:line="240" w:lineRule="auto"/>
        <w:ind w:left="720"/>
        <w:rPr>
          <w:rFonts w:asciiTheme="majorHAnsi" w:hAnsiTheme="majorHAnsi" w:cstheme="majorHAnsi"/>
          <w:sz w:val="24"/>
          <w:szCs w:val="24"/>
        </w:rPr>
      </w:pPr>
      <w:r w:rsidRPr="00AB3E36">
        <w:rPr>
          <w:rFonts w:asciiTheme="majorHAnsi" w:hAnsiTheme="majorHAnsi" w:cstheme="majorHAnsi"/>
          <w:sz w:val="24"/>
          <w:szCs w:val="24"/>
        </w:rPr>
        <w:t xml:space="preserve">JOIN </w:t>
      </w:r>
      <w:proofErr w:type="spellStart"/>
      <w:r w:rsidRPr="00AB3E36">
        <w:rPr>
          <w:rFonts w:asciiTheme="majorHAnsi" w:hAnsiTheme="majorHAnsi" w:cstheme="majorHAnsi"/>
          <w:sz w:val="24"/>
          <w:szCs w:val="24"/>
        </w:rPr>
        <w:t>condition_occurrence</w:t>
      </w:r>
      <w:proofErr w:type="spellEnd"/>
      <w:r w:rsidRPr="00AB3E36">
        <w:rPr>
          <w:rFonts w:asciiTheme="majorHAnsi" w:hAnsiTheme="majorHAnsi" w:cstheme="majorHAnsi"/>
          <w:sz w:val="24"/>
          <w:szCs w:val="24"/>
        </w:rPr>
        <w:t xml:space="preserve"> ON </w:t>
      </w:r>
      <w:proofErr w:type="spellStart"/>
      <w:r w:rsidRPr="00AB3E36">
        <w:rPr>
          <w:rFonts w:asciiTheme="majorHAnsi" w:hAnsiTheme="majorHAnsi" w:cstheme="majorHAnsi"/>
          <w:sz w:val="24"/>
          <w:szCs w:val="24"/>
        </w:rPr>
        <w:t>event_id</w:t>
      </w:r>
      <w:proofErr w:type="spellEnd"/>
      <w:r w:rsidRPr="00AB3E36">
        <w:rPr>
          <w:rFonts w:asciiTheme="majorHAnsi" w:hAnsiTheme="majorHAnsi" w:cstheme="majorHAnsi"/>
          <w:sz w:val="24"/>
          <w:szCs w:val="24"/>
        </w:rPr>
        <w:t xml:space="preserve"> = </w:t>
      </w:r>
      <w:proofErr w:type="spellStart"/>
      <w:r w:rsidRPr="00AB3E36">
        <w:rPr>
          <w:rFonts w:asciiTheme="majorHAnsi" w:hAnsiTheme="majorHAnsi" w:cstheme="majorHAnsi"/>
          <w:sz w:val="24"/>
          <w:szCs w:val="24"/>
        </w:rPr>
        <w:t>condition_occurrence_id</w:t>
      </w:r>
      <w:proofErr w:type="spellEnd"/>
    </w:p>
    <w:p w:rsidR="00AB3E36" w:rsidRDefault="00AB3E36" w:rsidP="00AB3E36">
      <w:pPr>
        <w:pStyle w:val="Normal1"/>
        <w:widowControl w:val="0"/>
        <w:spacing w:line="240" w:lineRule="auto"/>
        <w:ind w:left="720"/>
        <w:rPr>
          <w:rFonts w:asciiTheme="majorHAnsi" w:hAnsiTheme="majorHAnsi" w:cstheme="majorHAnsi"/>
          <w:sz w:val="24"/>
          <w:szCs w:val="24"/>
        </w:rPr>
      </w:pPr>
      <w:r>
        <w:rPr>
          <w:rFonts w:asciiTheme="majorHAnsi" w:hAnsiTheme="majorHAnsi" w:cstheme="majorHAnsi"/>
          <w:sz w:val="24"/>
          <w:szCs w:val="24"/>
        </w:rPr>
        <w:t>AND</w:t>
      </w:r>
      <w:r w:rsidRPr="00AB3E36">
        <w:rPr>
          <w:rFonts w:asciiTheme="majorHAnsi" w:hAnsiTheme="majorHAnsi" w:cstheme="majorHAnsi"/>
          <w:sz w:val="24"/>
          <w:szCs w:val="24"/>
        </w:rPr>
        <w:t xml:space="preserve"> </w:t>
      </w:r>
      <w:proofErr w:type="spellStart"/>
      <w:r w:rsidRPr="00AB3E36">
        <w:rPr>
          <w:rFonts w:asciiTheme="majorHAnsi" w:hAnsiTheme="majorHAnsi" w:cstheme="majorHAnsi"/>
          <w:sz w:val="24"/>
          <w:szCs w:val="24"/>
        </w:rPr>
        <w:t>event_table_concept_id</w:t>
      </w:r>
      <w:proofErr w:type="spellEnd"/>
      <w:r w:rsidRPr="00AB3E36">
        <w:rPr>
          <w:rFonts w:asciiTheme="majorHAnsi" w:hAnsiTheme="majorHAnsi" w:cstheme="majorHAnsi"/>
          <w:sz w:val="24"/>
          <w:szCs w:val="24"/>
        </w:rPr>
        <w:t xml:space="preserve"> = ‘</w:t>
      </w:r>
      <w:proofErr w:type="spellStart"/>
      <w:r w:rsidRPr="00AB3E36">
        <w:rPr>
          <w:rFonts w:asciiTheme="majorHAnsi" w:hAnsiTheme="majorHAnsi" w:cstheme="majorHAnsi"/>
          <w:sz w:val="24"/>
          <w:szCs w:val="24"/>
        </w:rPr>
        <w:t>condition_occurrence</w:t>
      </w:r>
      <w:proofErr w:type="spellEnd"/>
      <w:r w:rsidRPr="00AB3E36">
        <w:rPr>
          <w:rFonts w:asciiTheme="majorHAnsi" w:hAnsiTheme="majorHAnsi" w:cstheme="majorHAnsi"/>
          <w:sz w:val="24"/>
          <w:szCs w:val="24"/>
        </w:rPr>
        <w:t>’</w:t>
      </w:r>
    </w:p>
    <w:p w:rsidR="00AB3E36" w:rsidRPr="00AB3E36" w:rsidRDefault="00AB3E36" w:rsidP="00AB3E36">
      <w:pPr>
        <w:pStyle w:val="Normal1"/>
        <w:widowControl w:val="0"/>
        <w:spacing w:line="240" w:lineRule="auto"/>
        <w:ind w:left="720"/>
        <w:rPr>
          <w:rFonts w:asciiTheme="majorHAnsi" w:hAnsiTheme="majorHAnsi" w:cstheme="majorHAnsi"/>
          <w:sz w:val="24"/>
          <w:szCs w:val="24"/>
        </w:rPr>
      </w:pPr>
      <w:r w:rsidRPr="00AB3E36">
        <w:rPr>
          <w:rFonts w:asciiTheme="majorHAnsi" w:hAnsiTheme="majorHAnsi" w:cstheme="majorHAnsi"/>
          <w:sz w:val="24"/>
          <w:szCs w:val="24"/>
        </w:rPr>
        <w:t>UNION ALL</w:t>
      </w:r>
    </w:p>
    <w:p w:rsidR="00AB3E36" w:rsidRPr="00AB3E36" w:rsidRDefault="00AB3E36" w:rsidP="00AB3E36">
      <w:pPr>
        <w:pStyle w:val="Normal1"/>
        <w:widowControl w:val="0"/>
        <w:spacing w:line="240" w:lineRule="auto"/>
        <w:ind w:left="720"/>
        <w:rPr>
          <w:rFonts w:asciiTheme="majorHAnsi" w:hAnsiTheme="majorHAnsi" w:cstheme="majorHAnsi"/>
          <w:sz w:val="24"/>
          <w:szCs w:val="24"/>
        </w:rPr>
      </w:pPr>
      <w:r w:rsidRPr="00AB3E36">
        <w:rPr>
          <w:rFonts w:asciiTheme="majorHAnsi" w:hAnsiTheme="majorHAnsi" w:cstheme="majorHAnsi"/>
          <w:sz w:val="24"/>
          <w:szCs w:val="24"/>
        </w:rPr>
        <w:t>SELECT episode.</w:t>
      </w:r>
      <w:r>
        <w:rPr>
          <w:rFonts w:asciiTheme="majorHAnsi" w:hAnsiTheme="majorHAnsi" w:cstheme="majorHAnsi"/>
          <w:sz w:val="24"/>
          <w:szCs w:val="24"/>
        </w:rPr>
        <w:t>*</w:t>
      </w:r>
      <w:r w:rsidRPr="00AB3E36">
        <w:rPr>
          <w:rFonts w:asciiTheme="majorHAnsi" w:hAnsiTheme="majorHAnsi" w:cstheme="majorHAnsi"/>
          <w:sz w:val="24"/>
          <w:szCs w:val="24"/>
        </w:rPr>
        <w:t xml:space="preserve">, </w:t>
      </w:r>
      <w:proofErr w:type="spellStart"/>
      <w:r w:rsidRPr="00AB3E36">
        <w:rPr>
          <w:rFonts w:asciiTheme="majorHAnsi" w:hAnsiTheme="majorHAnsi" w:cstheme="majorHAnsi"/>
          <w:sz w:val="24"/>
          <w:szCs w:val="24"/>
        </w:rPr>
        <w:t>procedure_occurrence_start_datetime</w:t>
      </w:r>
      <w:proofErr w:type="spellEnd"/>
      <w:r w:rsidRPr="00AB3E36">
        <w:rPr>
          <w:rFonts w:asciiTheme="majorHAnsi" w:hAnsiTheme="majorHAnsi" w:cstheme="majorHAnsi"/>
          <w:sz w:val="24"/>
          <w:szCs w:val="24"/>
        </w:rPr>
        <w:t xml:space="preserve">, </w:t>
      </w:r>
      <w:proofErr w:type="spellStart"/>
      <w:r w:rsidRPr="00AB3E36">
        <w:rPr>
          <w:rFonts w:asciiTheme="majorHAnsi" w:hAnsiTheme="majorHAnsi" w:cstheme="majorHAnsi"/>
          <w:sz w:val="24"/>
          <w:szCs w:val="24"/>
        </w:rPr>
        <w:t>procedure_occurrence_concept_id</w:t>
      </w:r>
      <w:proofErr w:type="spellEnd"/>
      <w:r>
        <w:rPr>
          <w:rFonts w:asciiTheme="majorHAnsi" w:hAnsiTheme="majorHAnsi" w:cstheme="majorHAnsi"/>
          <w:sz w:val="24"/>
          <w:szCs w:val="24"/>
        </w:rPr>
        <w:t xml:space="preserve"> as </w:t>
      </w:r>
      <w:proofErr w:type="spellStart"/>
      <w:r>
        <w:rPr>
          <w:rFonts w:asciiTheme="majorHAnsi" w:hAnsiTheme="majorHAnsi" w:cstheme="majorHAnsi"/>
          <w:sz w:val="24"/>
          <w:szCs w:val="24"/>
        </w:rPr>
        <w:t>underlying_event_concept_id</w:t>
      </w:r>
      <w:proofErr w:type="spellEnd"/>
    </w:p>
    <w:p w:rsidR="00AB3E36" w:rsidRPr="00AB3E36" w:rsidRDefault="00AB3E36" w:rsidP="00AB3E36">
      <w:pPr>
        <w:pStyle w:val="Normal1"/>
        <w:widowControl w:val="0"/>
        <w:spacing w:line="240" w:lineRule="auto"/>
        <w:ind w:left="720"/>
        <w:rPr>
          <w:rFonts w:asciiTheme="majorHAnsi" w:hAnsiTheme="majorHAnsi" w:cstheme="majorHAnsi"/>
          <w:sz w:val="24"/>
          <w:szCs w:val="24"/>
        </w:rPr>
      </w:pPr>
      <w:r w:rsidRPr="00AB3E36">
        <w:rPr>
          <w:rFonts w:asciiTheme="majorHAnsi" w:hAnsiTheme="majorHAnsi" w:cstheme="majorHAnsi"/>
          <w:sz w:val="24"/>
          <w:szCs w:val="24"/>
        </w:rPr>
        <w:t>FROM episode</w:t>
      </w:r>
    </w:p>
    <w:p w:rsidR="00AB3E36" w:rsidRPr="00AB3E36" w:rsidRDefault="00AB3E36" w:rsidP="00AB3E36">
      <w:pPr>
        <w:pStyle w:val="Normal1"/>
        <w:widowControl w:val="0"/>
        <w:spacing w:line="240" w:lineRule="auto"/>
        <w:ind w:left="720"/>
        <w:rPr>
          <w:rFonts w:asciiTheme="majorHAnsi" w:hAnsiTheme="majorHAnsi" w:cstheme="majorHAnsi"/>
          <w:sz w:val="24"/>
          <w:szCs w:val="24"/>
        </w:rPr>
      </w:pPr>
      <w:r w:rsidRPr="00AB3E36">
        <w:rPr>
          <w:rFonts w:asciiTheme="majorHAnsi" w:hAnsiTheme="majorHAnsi" w:cstheme="majorHAnsi"/>
          <w:sz w:val="24"/>
          <w:szCs w:val="24"/>
        </w:rPr>
        <w:t xml:space="preserve">JOIN </w:t>
      </w:r>
      <w:proofErr w:type="spellStart"/>
      <w:r w:rsidRPr="00AB3E36">
        <w:rPr>
          <w:rFonts w:asciiTheme="majorHAnsi" w:hAnsiTheme="majorHAnsi" w:cstheme="majorHAnsi"/>
          <w:sz w:val="24"/>
          <w:szCs w:val="24"/>
        </w:rPr>
        <w:t>episode_event</w:t>
      </w:r>
      <w:proofErr w:type="spellEnd"/>
      <w:r w:rsidRPr="00AB3E36">
        <w:rPr>
          <w:rFonts w:asciiTheme="majorHAnsi" w:hAnsiTheme="majorHAnsi" w:cstheme="majorHAnsi"/>
          <w:sz w:val="24"/>
          <w:szCs w:val="24"/>
        </w:rPr>
        <w:t xml:space="preserve"> ON </w:t>
      </w:r>
      <w:proofErr w:type="spellStart"/>
      <w:r w:rsidRPr="00AB3E36">
        <w:rPr>
          <w:rFonts w:asciiTheme="majorHAnsi" w:hAnsiTheme="majorHAnsi" w:cstheme="majorHAnsi"/>
          <w:sz w:val="24"/>
          <w:szCs w:val="24"/>
        </w:rPr>
        <w:t>episode.episode_id</w:t>
      </w:r>
      <w:proofErr w:type="spellEnd"/>
      <w:r w:rsidRPr="00AB3E36">
        <w:rPr>
          <w:rFonts w:asciiTheme="majorHAnsi" w:hAnsiTheme="majorHAnsi" w:cstheme="majorHAnsi"/>
          <w:sz w:val="24"/>
          <w:szCs w:val="24"/>
        </w:rPr>
        <w:t xml:space="preserve"> = </w:t>
      </w:r>
      <w:proofErr w:type="spellStart"/>
      <w:r w:rsidRPr="00AB3E36">
        <w:rPr>
          <w:rFonts w:asciiTheme="majorHAnsi" w:hAnsiTheme="majorHAnsi" w:cstheme="majorHAnsi"/>
          <w:sz w:val="24"/>
          <w:szCs w:val="24"/>
        </w:rPr>
        <w:t>episode_event.epsiode_id</w:t>
      </w:r>
      <w:proofErr w:type="spellEnd"/>
    </w:p>
    <w:p w:rsidR="00AB3E36" w:rsidRPr="00AB3E36" w:rsidRDefault="00AB3E36" w:rsidP="00AB3E36">
      <w:pPr>
        <w:pStyle w:val="Normal1"/>
        <w:widowControl w:val="0"/>
        <w:spacing w:line="240" w:lineRule="auto"/>
        <w:ind w:left="720"/>
        <w:rPr>
          <w:rFonts w:asciiTheme="majorHAnsi" w:hAnsiTheme="majorHAnsi" w:cstheme="majorHAnsi"/>
          <w:sz w:val="24"/>
          <w:szCs w:val="24"/>
        </w:rPr>
      </w:pPr>
      <w:r w:rsidRPr="00AB3E36">
        <w:rPr>
          <w:rFonts w:asciiTheme="majorHAnsi" w:hAnsiTheme="majorHAnsi" w:cstheme="majorHAnsi"/>
          <w:sz w:val="24"/>
          <w:szCs w:val="24"/>
        </w:rPr>
        <w:t xml:space="preserve">JOIN </w:t>
      </w:r>
      <w:proofErr w:type="spellStart"/>
      <w:r w:rsidRPr="00AB3E36">
        <w:rPr>
          <w:rFonts w:asciiTheme="majorHAnsi" w:hAnsiTheme="majorHAnsi" w:cstheme="majorHAnsi"/>
          <w:sz w:val="24"/>
          <w:szCs w:val="24"/>
        </w:rPr>
        <w:t>procedure_occurrence</w:t>
      </w:r>
      <w:proofErr w:type="spellEnd"/>
      <w:r w:rsidRPr="00AB3E36">
        <w:rPr>
          <w:rFonts w:asciiTheme="majorHAnsi" w:hAnsiTheme="majorHAnsi" w:cstheme="majorHAnsi"/>
          <w:sz w:val="24"/>
          <w:szCs w:val="24"/>
        </w:rPr>
        <w:t xml:space="preserve"> ON </w:t>
      </w:r>
      <w:proofErr w:type="spellStart"/>
      <w:r w:rsidRPr="00AB3E36">
        <w:rPr>
          <w:rFonts w:asciiTheme="majorHAnsi" w:hAnsiTheme="majorHAnsi" w:cstheme="majorHAnsi"/>
          <w:sz w:val="24"/>
          <w:szCs w:val="24"/>
        </w:rPr>
        <w:t>event_id</w:t>
      </w:r>
      <w:proofErr w:type="spellEnd"/>
      <w:r w:rsidRPr="00AB3E36">
        <w:rPr>
          <w:rFonts w:asciiTheme="majorHAnsi" w:hAnsiTheme="majorHAnsi" w:cstheme="majorHAnsi"/>
          <w:sz w:val="24"/>
          <w:szCs w:val="24"/>
        </w:rPr>
        <w:t xml:space="preserve"> = </w:t>
      </w:r>
      <w:proofErr w:type="spellStart"/>
      <w:r w:rsidRPr="00AB3E36">
        <w:rPr>
          <w:rFonts w:asciiTheme="majorHAnsi" w:hAnsiTheme="majorHAnsi" w:cstheme="majorHAnsi"/>
          <w:sz w:val="24"/>
          <w:szCs w:val="24"/>
        </w:rPr>
        <w:t>procedure_occurrence_id</w:t>
      </w:r>
      <w:proofErr w:type="spellEnd"/>
    </w:p>
    <w:p w:rsidR="00AB3E36" w:rsidRPr="00AB3E36" w:rsidRDefault="00AB3E36" w:rsidP="00AB3E36">
      <w:pPr>
        <w:pStyle w:val="Normal1"/>
        <w:widowControl w:val="0"/>
        <w:spacing w:line="240" w:lineRule="auto"/>
        <w:ind w:left="720"/>
        <w:rPr>
          <w:rFonts w:asciiTheme="majorHAnsi" w:hAnsiTheme="majorHAnsi" w:cstheme="majorHAnsi"/>
          <w:sz w:val="24"/>
          <w:szCs w:val="24"/>
        </w:rPr>
      </w:pPr>
      <w:r>
        <w:rPr>
          <w:rFonts w:asciiTheme="majorHAnsi" w:hAnsiTheme="majorHAnsi" w:cstheme="majorHAnsi"/>
          <w:sz w:val="24"/>
          <w:szCs w:val="24"/>
        </w:rPr>
        <w:t>AND</w:t>
      </w:r>
      <w:r w:rsidRPr="00AB3E36">
        <w:rPr>
          <w:rFonts w:asciiTheme="majorHAnsi" w:hAnsiTheme="majorHAnsi" w:cstheme="majorHAnsi"/>
          <w:sz w:val="24"/>
          <w:szCs w:val="24"/>
        </w:rPr>
        <w:t xml:space="preserve"> </w:t>
      </w:r>
      <w:proofErr w:type="spellStart"/>
      <w:r w:rsidRPr="00AB3E36">
        <w:rPr>
          <w:rFonts w:asciiTheme="majorHAnsi" w:hAnsiTheme="majorHAnsi" w:cstheme="majorHAnsi"/>
          <w:sz w:val="24"/>
          <w:szCs w:val="24"/>
        </w:rPr>
        <w:t>event_table_concept_id</w:t>
      </w:r>
      <w:proofErr w:type="spellEnd"/>
      <w:r w:rsidRPr="00AB3E36">
        <w:rPr>
          <w:rFonts w:asciiTheme="majorHAnsi" w:hAnsiTheme="majorHAnsi" w:cstheme="majorHAnsi"/>
          <w:sz w:val="24"/>
          <w:szCs w:val="24"/>
        </w:rPr>
        <w:t xml:space="preserve"> = ‘</w:t>
      </w:r>
      <w:proofErr w:type="spellStart"/>
      <w:r w:rsidRPr="00AB3E36">
        <w:rPr>
          <w:rFonts w:asciiTheme="majorHAnsi" w:hAnsiTheme="majorHAnsi" w:cstheme="majorHAnsi"/>
          <w:sz w:val="24"/>
          <w:szCs w:val="24"/>
        </w:rPr>
        <w:t>procedure_occurrence</w:t>
      </w:r>
      <w:proofErr w:type="spellEnd"/>
      <w:r w:rsidRPr="00AB3E36">
        <w:rPr>
          <w:rFonts w:asciiTheme="majorHAnsi" w:hAnsiTheme="majorHAnsi" w:cstheme="majorHAnsi"/>
          <w:sz w:val="24"/>
          <w:szCs w:val="24"/>
        </w:rPr>
        <w:t>’</w:t>
      </w:r>
    </w:p>
    <w:p w:rsidR="00AB3E36" w:rsidRPr="003F5DB2" w:rsidRDefault="00AB3E36" w:rsidP="00AB3E36">
      <w:pPr>
        <w:pStyle w:val="Normal1"/>
        <w:widowControl w:val="0"/>
        <w:spacing w:line="240" w:lineRule="auto"/>
        <w:rPr>
          <w:rFonts w:asciiTheme="majorHAnsi" w:hAnsiTheme="majorHAnsi" w:cstheme="majorHAnsi"/>
          <w:sz w:val="24"/>
          <w:szCs w:val="24"/>
        </w:rPr>
      </w:pPr>
    </w:p>
    <w:p w:rsidR="003F5DB2" w:rsidRPr="003F5DB2" w:rsidRDefault="003F5DB2">
      <w:pPr>
        <w:rPr>
          <w:rFonts w:asciiTheme="majorHAnsi" w:hAnsiTheme="majorHAnsi" w:cstheme="majorHAnsi"/>
          <w:b/>
          <w:sz w:val="32"/>
          <w:szCs w:val="32"/>
        </w:rPr>
      </w:pPr>
    </w:p>
    <w:p w:rsidR="00607F3C" w:rsidRPr="003F5DB2" w:rsidRDefault="00607F3C" w:rsidP="00BA13D9">
      <w:pPr>
        <w:pStyle w:val="ListParagraph"/>
        <w:numPr>
          <w:ilvl w:val="0"/>
          <w:numId w:val="30"/>
        </w:numPr>
        <w:rPr>
          <w:rFonts w:asciiTheme="majorHAnsi" w:hAnsiTheme="majorHAnsi" w:cstheme="majorHAnsi"/>
          <w:b/>
          <w:sz w:val="32"/>
          <w:szCs w:val="32"/>
        </w:rPr>
      </w:pPr>
      <w:r w:rsidRPr="003F5DB2">
        <w:rPr>
          <w:rFonts w:asciiTheme="majorHAnsi" w:hAnsiTheme="majorHAnsi" w:cstheme="majorHAnsi"/>
          <w:b/>
          <w:color w:val="000000"/>
          <w:sz w:val="32"/>
          <w:szCs w:val="32"/>
        </w:rPr>
        <w:t xml:space="preserve">Representing cancer diagnosis </w:t>
      </w:r>
      <w:r w:rsidR="0039668C" w:rsidRPr="003F5DB2">
        <w:rPr>
          <w:rFonts w:asciiTheme="majorHAnsi" w:hAnsiTheme="majorHAnsi" w:cstheme="majorHAnsi"/>
          <w:b/>
          <w:color w:val="000000"/>
          <w:sz w:val="32"/>
          <w:szCs w:val="32"/>
        </w:rPr>
        <w:t xml:space="preserve">features as diagnosis </w:t>
      </w:r>
      <w:r w:rsidRPr="003F5DB2">
        <w:rPr>
          <w:rFonts w:asciiTheme="majorHAnsi" w:hAnsiTheme="majorHAnsi" w:cstheme="majorHAnsi"/>
          <w:b/>
          <w:color w:val="000000"/>
          <w:sz w:val="32"/>
          <w:szCs w:val="32"/>
        </w:rPr>
        <w:t>modifiers</w:t>
      </w:r>
      <w:r w:rsidR="005544BF" w:rsidRPr="003F5DB2">
        <w:rPr>
          <w:rFonts w:asciiTheme="majorHAnsi" w:hAnsiTheme="majorHAnsi" w:cstheme="majorHAnsi"/>
          <w:b/>
          <w:color w:val="000000"/>
          <w:sz w:val="32"/>
          <w:szCs w:val="32"/>
        </w:rPr>
        <w:t xml:space="preserve"> and </w:t>
      </w:r>
      <w:r w:rsidR="00590E72" w:rsidRPr="003F5DB2">
        <w:rPr>
          <w:rFonts w:asciiTheme="majorHAnsi" w:hAnsiTheme="majorHAnsi" w:cstheme="majorHAnsi"/>
          <w:b/>
          <w:color w:val="000000"/>
          <w:sz w:val="32"/>
          <w:szCs w:val="32"/>
        </w:rPr>
        <w:t xml:space="preserve">treatment </w:t>
      </w:r>
      <w:r w:rsidR="003145B4" w:rsidRPr="003F5DB2">
        <w:rPr>
          <w:rFonts w:asciiTheme="majorHAnsi" w:hAnsiTheme="majorHAnsi" w:cstheme="majorHAnsi"/>
          <w:b/>
          <w:color w:val="000000"/>
          <w:sz w:val="32"/>
          <w:szCs w:val="32"/>
        </w:rPr>
        <w:t>features</w:t>
      </w:r>
      <w:r w:rsidR="004C171D" w:rsidRPr="003F5DB2">
        <w:rPr>
          <w:rFonts w:asciiTheme="majorHAnsi" w:hAnsiTheme="majorHAnsi" w:cstheme="majorHAnsi"/>
          <w:b/>
          <w:color w:val="000000"/>
          <w:sz w:val="32"/>
          <w:szCs w:val="32"/>
        </w:rPr>
        <w:t xml:space="preserve"> as treatment modifiers.</w:t>
      </w:r>
    </w:p>
    <w:p w:rsidR="00607F3C" w:rsidRPr="003F5DB2" w:rsidRDefault="00607F3C" w:rsidP="00607F3C">
      <w:pPr>
        <w:pStyle w:val="Normal1"/>
        <w:widowControl w:val="0"/>
        <w:spacing w:line="240" w:lineRule="auto"/>
        <w:rPr>
          <w:rFonts w:asciiTheme="majorHAnsi" w:hAnsiTheme="majorHAnsi" w:cstheme="majorHAnsi"/>
          <w:b/>
          <w:sz w:val="24"/>
          <w:szCs w:val="24"/>
        </w:rPr>
      </w:pPr>
    </w:p>
    <w:p w:rsidR="00607F3C" w:rsidRPr="003F5DB2" w:rsidRDefault="00B46AF9" w:rsidP="00607F3C">
      <w:pPr>
        <w:pStyle w:val="Normal1"/>
        <w:widowControl w:val="0"/>
        <w:spacing w:line="240" w:lineRule="auto"/>
        <w:rPr>
          <w:rFonts w:asciiTheme="majorHAnsi" w:hAnsiTheme="majorHAnsi" w:cstheme="majorHAnsi"/>
          <w:b/>
          <w:sz w:val="28"/>
          <w:szCs w:val="28"/>
        </w:rPr>
      </w:pPr>
      <w:r w:rsidRPr="003F5DB2">
        <w:rPr>
          <w:rFonts w:asciiTheme="majorHAnsi" w:hAnsiTheme="majorHAnsi" w:cstheme="majorHAnsi"/>
          <w:b/>
          <w:sz w:val="28"/>
          <w:szCs w:val="28"/>
        </w:rPr>
        <w:t>Extending MEASUREMENT table</w:t>
      </w:r>
    </w:p>
    <w:p w:rsidR="00607F3C" w:rsidRPr="003F5DB2" w:rsidRDefault="00607F3C" w:rsidP="00607F3C">
      <w:pPr>
        <w:pStyle w:val="Normal1"/>
        <w:widowControl w:val="0"/>
        <w:spacing w:line="240" w:lineRule="auto"/>
        <w:rPr>
          <w:rFonts w:asciiTheme="majorHAnsi" w:hAnsiTheme="majorHAnsi" w:cstheme="majorHAnsi"/>
          <w:sz w:val="24"/>
          <w:szCs w:val="24"/>
        </w:rPr>
      </w:pPr>
      <w:r w:rsidRPr="003F5DB2">
        <w:rPr>
          <w:rFonts w:asciiTheme="majorHAnsi" w:hAnsiTheme="majorHAnsi" w:cstheme="majorHAnsi"/>
          <w:sz w:val="24"/>
          <w:szCs w:val="24"/>
        </w:rPr>
        <w:t xml:space="preserve">The </w:t>
      </w:r>
      <w:r w:rsidR="001F0B7C" w:rsidRPr="003F5DB2">
        <w:rPr>
          <w:rFonts w:asciiTheme="majorHAnsi" w:hAnsiTheme="majorHAnsi" w:cstheme="majorHAnsi"/>
          <w:sz w:val="24"/>
          <w:szCs w:val="24"/>
        </w:rPr>
        <w:t>Measurement</w:t>
      </w:r>
      <w:r w:rsidRPr="003F5DB2">
        <w:rPr>
          <w:rFonts w:asciiTheme="majorHAnsi" w:hAnsiTheme="majorHAnsi" w:cstheme="majorHAnsi"/>
          <w:sz w:val="24"/>
          <w:szCs w:val="24"/>
        </w:rPr>
        <w:t xml:space="preserve"> table </w:t>
      </w:r>
      <w:r w:rsidR="00B46AF9" w:rsidRPr="003F5DB2">
        <w:rPr>
          <w:rFonts w:asciiTheme="majorHAnsi" w:hAnsiTheme="majorHAnsi" w:cstheme="majorHAnsi"/>
          <w:sz w:val="24"/>
          <w:szCs w:val="24"/>
        </w:rPr>
        <w:t xml:space="preserve">may </w:t>
      </w:r>
      <w:r w:rsidRPr="003F5DB2">
        <w:rPr>
          <w:rFonts w:asciiTheme="majorHAnsi" w:hAnsiTheme="majorHAnsi" w:cstheme="majorHAnsi"/>
          <w:sz w:val="24"/>
          <w:szCs w:val="24"/>
        </w:rPr>
        <w:t>contain cancer diagnosis</w:t>
      </w:r>
      <w:r w:rsidR="00B46AF9" w:rsidRPr="003F5DB2">
        <w:rPr>
          <w:rFonts w:asciiTheme="majorHAnsi" w:hAnsiTheme="majorHAnsi" w:cstheme="majorHAnsi"/>
          <w:sz w:val="24"/>
          <w:szCs w:val="24"/>
        </w:rPr>
        <w:t>, treatment, and episode</w:t>
      </w:r>
      <w:r w:rsidRPr="003F5DB2">
        <w:rPr>
          <w:rFonts w:asciiTheme="majorHAnsi" w:hAnsiTheme="majorHAnsi" w:cstheme="majorHAnsi"/>
          <w:sz w:val="24"/>
          <w:szCs w:val="24"/>
        </w:rPr>
        <w:t xml:space="preserve"> modifiers</w:t>
      </w:r>
      <w:r w:rsidR="00B46AF9" w:rsidRPr="003F5DB2">
        <w:rPr>
          <w:rFonts w:asciiTheme="majorHAnsi" w:hAnsiTheme="majorHAnsi" w:cstheme="majorHAnsi"/>
          <w:sz w:val="24"/>
          <w:szCs w:val="24"/>
        </w:rPr>
        <w:t xml:space="preserve"> such as cancer</w:t>
      </w:r>
      <w:r w:rsidRPr="003F5DB2">
        <w:rPr>
          <w:rFonts w:asciiTheme="majorHAnsi" w:hAnsiTheme="majorHAnsi" w:cstheme="majorHAnsi"/>
          <w:sz w:val="24"/>
          <w:szCs w:val="24"/>
        </w:rPr>
        <w:t xml:space="preserve"> stage, grade, lymph node involvement, tumor size, </w:t>
      </w:r>
      <w:r w:rsidR="00B46AF9" w:rsidRPr="003F5DB2">
        <w:rPr>
          <w:rFonts w:asciiTheme="majorHAnsi" w:hAnsiTheme="majorHAnsi" w:cstheme="majorHAnsi"/>
          <w:sz w:val="24"/>
          <w:szCs w:val="24"/>
        </w:rPr>
        <w:t xml:space="preserve">tumor biomarkers, radiotherapy </w:t>
      </w:r>
      <w:r w:rsidR="003E6E30" w:rsidRPr="003F5DB2">
        <w:rPr>
          <w:rFonts w:asciiTheme="majorHAnsi" w:hAnsiTheme="majorHAnsi" w:cstheme="majorHAnsi"/>
          <w:sz w:val="24"/>
          <w:szCs w:val="24"/>
        </w:rPr>
        <w:t xml:space="preserve">total </w:t>
      </w:r>
      <w:r w:rsidR="00B46AF9" w:rsidRPr="003F5DB2">
        <w:rPr>
          <w:rFonts w:asciiTheme="majorHAnsi" w:hAnsiTheme="majorHAnsi" w:cstheme="majorHAnsi"/>
          <w:sz w:val="24"/>
          <w:szCs w:val="24"/>
        </w:rPr>
        <w:t xml:space="preserve">dose </w:t>
      </w:r>
      <w:r w:rsidRPr="003F5DB2">
        <w:rPr>
          <w:rFonts w:asciiTheme="majorHAnsi" w:hAnsiTheme="majorHAnsi" w:cstheme="majorHAnsi"/>
          <w:sz w:val="24"/>
          <w:szCs w:val="24"/>
        </w:rPr>
        <w:t>and others (numeric or categorical) obtained through laboratory tests, imaging, and pathology reports.</w:t>
      </w:r>
    </w:p>
    <w:p w:rsidR="00B46AF9" w:rsidRPr="003F5DB2" w:rsidRDefault="00B46AF9" w:rsidP="00607F3C">
      <w:pPr>
        <w:pStyle w:val="Normal1"/>
        <w:widowControl w:val="0"/>
        <w:spacing w:line="240" w:lineRule="auto"/>
        <w:rPr>
          <w:rFonts w:asciiTheme="majorHAnsi" w:hAnsiTheme="majorHAnsi" w:cstheme="majorHAnsi"/>
          <w:sz w:val="24"/>
          <w:szCs w:val="24"/>
        </w:rPr>
      </w:pPr>
    </w:p>
    <w:p w:rsidR="00B46AF9" w:rsidRPr="003F5DB2" w:rsidRDefault="00B46AF9" w:rsidP="00607F3C">
      <w:pPr>
        <w:pStyle w:val="Normal1"/>
        <w:widowControl w:val="0"/>
        <w:spacing w:line="240" w:lineRule="auto"/>
        <w:rPr>
          <w:rFonts w:asciiTheme="majorHAnsi" w:hAnsiTheme="majorHAnsi" w:cstheme="majorHAnsi"/>
          <w:sz w:val="24"/>
          <w:szCs w:val="24"/>
        </w:rPr>
      </w:pPr>
      <w:r w:rsidRPr="003F5DB2">
        <w:rPr>
          <w:rFonts w:asciiTheme="majorHAnsi" w:hAnsiTheme="majorHAnsi" w:cstheme="majorHAnsi"/>
          <w:sz w:val="24"/>
          <w:szCs w:val="24"/>
        </w:rPr>
        <w:lastRenderedPageBreak/>
        <w:t xml:space="preserve">To </w:t>
      </w:r>
      <w:r w:rsidR="00A931F6" w:rsidRPr="003F5DB2">
        <w:rPr>
          <w:rFonts w:asciiTheme="majorHAnsi" w:hAnsiTheme="majorHAnsi" w:cstheme="majorHAnsi"/>
          <w:sz w:val="24"/>
          <w:szCs w:val="24"/>
        </w:rPr>
        <w:t>explicitly</w:t>
      </w:r>
      <w:r w:rsidRPr="003F5DB2">
        <w:rPr>
          <w:rFonts w:asciiTheme="majorHAnsi" w:hAnsiTheme="majorHAnsi" w:cstheme="majorHAnsi"/>
          <w:sz w:val="24"/>
          <w:szCs w:val="24"/>
        </w:rPr>
        <w:t xml:space="preserve"> link cancer diagnosis</w:t>
      </w:r>
      <w:r w:rsidR="001F0B7C" w:rsidRPr="003F5DB2">
        <w:rPr>
          <w:rFonts w:asciiTheme="majorHAnsi" w:hAnsiTheme="majorHAnsi" w:cstheme="majorHAnsi"/>
          <w:sz w:val="24"/>
          <w:szCs w:val="24"/>
        </w:rPr>
        <w:t xml:space="preserve">, treatment, or episode record to its modifier, we propose to add the following fields to the Measurement table: </w:t>
      </w:r>
    </w:p>
    <w:p w:rsidR="00A931F6" w:rsidRPr="003F5DB2" w:rsidRDefault="00A931F6" w:rsidP="00607F3C">
      <w:pPr>
        <w:pStyle w:val="Normal1"/>
        <w:widowControl w:val="0"/>
        <w:spacing w:line="240" w:lineRule="auto"/>
        <w:rPr>
          <w:rFonts w:asciiTheme="majorHAnsi" w:hAnsiTheme="majorHAnsi" w:cstheme="majorHAnsi"/>
          <w:b/>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160"/>
        <w:gridCol w:w="1260"/>
        <w:gridCol w:w="990"/>
        <w:gridCol w:w="3950"/>
      </w:tblGrid>
      <w:tr w:rsidR="00607F3C" w:rsidRPr="003F5DB2" w:rsidTr="00CA4099">
        <w:tc>
          <w:tcPr>
            <w:tcW w:w="3160" w:type="dxa"/>
            <w:shd w:val="clear" w:color="auto" w:fill="auto"/>
            <w:tcMar>
              <w:top w:w="100" w:type="dxa"/>
              <w:left w:w="100" w:type="dxa"/>
              <w:bottom w:w="100" w:type="dxa"/>
              <w:right w:w="100" w:type="dxa"/>
            </w:tcMar>
          </w:tcPr>
          <w:p w:rsidR="00607F3C" w:rsidRPr="003F5DB2" w:rsidRDefault="00607F3C" w:rsidP="000E33B9">
            <w:pPr>
              <w:pStyle w:val="Normal1"/>
              <w:widowControl w:val="0"/>
              <w:pBdr>
                <w:top w:val="nil"/>
                <w:left w:val="nil"/>
                <w:bottom w:val="nil"/>
                <w:right w:val="nil"/>
                <w:between w:val="nil"/>
              </w:pBdr>
              <w:spacing w:line="240" w:lineRule="auto"/>
              <w:rPr>
                <w:rFonts w:asciiTheme="majorHAnsi" w:hAnsiTheme="majorHAnsi" w:cstheme="majorHAnsi"/>
                <w:b/>
                <w:sz w:val="24"/>
                <w:szCs w:val="24"/>
              </w:rPr>
            </w:pPr>
            <w:r w:rsidRPr="003F5DB2">
              <w:rPr>
                <w:rFonts w:asciiTheme="majorHAnsi" w:hAnsiTheme="majorHAnsi" w:cstheme="majorHAnsi"/>
                <w:b/>
                <w:sz w:val="24"/>
                <w:szCs w:val="24"/>
              </w:rPr>
              <w:t>Field</w:t>
            </w:r>
          </w:p>
        </w:tc>
        <w:tc>
          <w:tcPr>
            <w:tcW w:w="1260" w:type="dxa"/>
            <w:shd w:val="clear" w:color="auto" w:fill="auto"/>
            <w:tcMar>
              <w:top w:w="100" w:type="dxa"/>
              <w:left w:w="100" w:type="dxa"/>
              <w:bottom w:w="100" w:type="dxa"/>
              <w:right w:w="100" w:type="dxa"/>
            </w:tcMar>
          </w:tcPr>
          <w:p w:rsidR="00607F3C" w:rsidRPr="003F5DB2" w:rsidRDefault="00607F3C" w:rsidP="000E33B9">
            <w:pPr>
              <w:pStyle w:val="Normal1"/>
              <w:widowControl w:val="0"/>
              <w:pBdr>
                <w:top w:val="nil"/>
                <w:left w:val="nil"/>
                <w:bottom w:val="nil"/>
                <w:right w:val="nil"/>
                <w:between w:val="nil"/>
              </w:pBdr>
              <w:spacing w:line="240" w:lineRule="auto"/>
              <w:rPr>
                <w:rFonts w:asciiTheme="majorHAnsi" w:hAnsiTheme="majorHAnsi" w:cstheme="majorHAnsi"/>
                <w:b/>
                <w:sz w:val="24"/>
                <w:szCs w:val="24"/>
              </w:rPr>
            </w:pPr>
            <w:r w:rsidRPr="003F5DB2">
              <w:rPr>
                <w:rFonts w:asciiTheme="majorHAnsi" w:hAnsiTheme="majorHAnsi" w:cstheme="majorHAnsi"/>
                <w:b/>
                <w:sz w:val="24"/>
                <w:szCs w:val="24"/>
              </w:rPr>
              <w:t>Required</w:t>
            </w:r>
          </w:p>
        </w:tc>
        <w:tc>
          <w:tcPr>
            <w:tcW w:w="990" w:type="dxa"/>
            <w:shd w:val="clear" w:color="auto" w:fill="auto"/>
            <w:tcMar>
              <w:top w:w="100" w:type="dxa"/>
              <w:left w:w="100" w:type="dxa"/>
              <w:bottom w:w="100" w:type="dxa"/>
              <w:right w:w="100" w:type="dxa"/>
            </w:tcMar>
          </w:tcPr>
          <w:p w:rsidR="00607F3C" w:rsidRPr="003F5DB2" w:rsidRDefault="00607F3C" w:rsidP="000E33B9">
            <w:pPr>
              <w:pStyle w:val="Normal1"/>
              <w:widowControl w:val="0"/>
              <w:pBdr>
                <w:top w:val="nil"/>
                <w:left w:val="nil"/>
                <w:bottom w:val="nil"/>
                <w:right w:val="nil"/>
                <w:between w:val="nil"/>
              </w:pBdr>
              <w:spacing w:line="240" w:lineRule="auto"/>
              <w:rPr>
                <w:rFonts w:asciiTheme="majorHAnsi" w:hAnsiTheme="majorHAnsi" w:cstheme="majorHAnsi"/>
                <w:b/>
                <w:sz w:val="24"/>
                <w:szCs w:val="24"/>
              </w:rPr>
            </w:pPr>
            <w:r w:rsidRPr="003F5DB2">
              <w:rPr>
                <w:rFonts w:asciiTheme="majorHAnsi" w:hAnsiTheme="majorHAnsi" w:cstheme="majorHAnsi"/>
                <w:b/>
                <w:sz w:val="24"/>
                <w:szCs w:val="24"/>
              </w:rPr>
              <w:t>Type</w:t>
            </w:r>
          </w:p>
        </w:tc>
        <w:tc>
          <w:tcPr>
            <w:tcW w:w="3950" w:type="dxa"/>
            <w:shd w:val="clear" w:color="auto" w:fill="auto"/>
            <w:tcMar>
              <w:top w:w="100" w:type="dxa"/>
              <w:left w:w="100" w:type="dxa"/>
              <w:bottom w:w="100" w:type="dxa"/>
              <w:right w:w="100" w:type="dxa"/>
            </w:tcMar>
          </w:tcPr>
          <w:p w:rsidR="00607F3C" w:rsidRPr="003F5DB2" w:rsidRDefault="00607F3C" w:rsidP="000E33B9">
            <w:pPr>
              <w:pStyle w:val="Normal1"/>
              <w:widowControl w:val="0"/>
              <w:pBdr>
                <w:top w:val="nil"/>
                <w:left w:val="nil"/>
                <w:bottom w:val="nil"/>
                <w:right w:val="nil"/>
                <w:between w:val="nil"/>
              </w:pBdr>
              <w:spacing w:line="240" w:lineRule="auto"/>
              <w:rPr>
                <w:rFonts w:asciiTheme="majorHAnsi" w:hAnsiTheme="majorHAnsi" w:cstheme="majorHAnsi"/>
                <w:b/>
                <w:sz w:val="24"/>
                <w:szCs w:val="24"/>
              </w:rPr>
            </w:pPr>
            <w:r w:rsidRPr="003F5DB2">
              <w:rPr>
                <w:rFonts w:asciiTheme="majorHAnsi" w:hAnsiTheme="majorHAnsi" w:cstheme="majorHAnsi"/>
                <w:b/>
                <w:sz w:val="24"/>
                <w:szCs w:val="24"/>
              </w:rPr>
              <w:t>Description</w:t>
            </w:r>
          </w:p>
        </w:tc>
      </w:tr>
      <w:tr w:rsidR="001F0B7C" w:rsidRPr="003F5DB2" w:rsidTr="00CA4099">
        <w:tc>
          <w:tcPr>
            <w:tcW w:w="3160" w:type="dxa"/>
            <w:shd w:val="clear" w:color="auto" w:fill="auto"/>
            <w:tcMar>
              <w:top w:w="100" w:type="dxa"/>
              <w:left w:w="100" w:type="dxa"/>
              <w:bottom w:w="100" w:type="dxa"/>
              <w:right w:w="100" w:type="dxa"/>
            </w:tcMar>
          </w:tcPr>
          <w:p w:rsidR="001F0B7C" w:rsidRPr="003F5DB2" w:rsidRDefault="001F0B7C">
            <w:pPr>
              <w:rPr>
                <w:rFonts w:asciiTheme="majorHAnsi" w:hAnsiTheme="majorHAnsi" w:cstheme="majorHAnsi"/>
              </w:rPr>
            </w:pPr>
            <w:proofErr w:type="spellStart"/>
            <w:r w:rsidRPr="003F5DB2">
              <w:rPr>
                <w:rFonts w:asciiTheme="majorHAnsi" w:hAnsiTheme="majorHAnsi" w:cstheme="majorHAnsi"/>
              </w:rPr>
              <w:t>modifier_of_event_id</w:t>
            </w:r>
            <w:proofErr w:type="spellEnd"/>
          </w:p>
        </w:tc>
        <w:tc>
          <w:tcPr>
            <w:tcW w:w="1260" w:type="dxa"/>
            <w:shd w:val="clear" w:color="auto" w:fill="auto"/>
            <w:tcMar>
              <w:top w:w="100" w:type="dxa"/>
              <w:left w:w="100" w:type="dxa"/>
              <w:bottom w:w="100" w:type="dxa"/>
              <w:right w:w="100" w:type="dxa"/>
            </w:tcMar>
          </w:tcPr>
          <w:p w:rsidR="001F0B7C" w:rsidRPr="003F5DB2" w:rsidRDefault="001F0B7C">
            <w:pPr>
              <w:rPr>
                <w:rFonts w:asciiTheme="majorHAnsi" w:hAnsiTheme="majorHAnsi" w:cstheme="majorHAnsi"/>
              </w:rPr>
            </w:pPr>
            <w:r w:rsidRPr="003F5DB2">
              <w:rPr>
                <w:rFonts w:asciiTheme="majorHAnsi" w:hAnsiTheme="majorHAnsi" w:cstheme="majorHAnsi"/>
              </w:rPr>
              <w:t>No</w:t>
            </w:r>
          </w:p>
        </w:tc>
        <w:tc>
          <w:tcPr>
            <w:tcW w:w="990" w:type="dxa"/>
            <w:shd w:val="clear" w:color="auto" w:fill="auto"/>
            <w:tcMar>
              <w:top w:w="100" w:type="dxa"/>
              <w:left w:w="100" w:type="dxa"/>
              <w:bottom w:w="100" w:type="dxa"/>
              <w:right w:w="100" w:type="dxa"/>
            </w:tcMar>
          </w:tcPr>
          <w:p w:rsidR="001F0B7C" w:rsidRPr="003F5DB2" w:rsidRDefault="001F0B7C">
            <w:pPr>
              <w:rPr>
                <w:rFonts w:asciiTheme="majorHAnsi" w:hAnsiTheme="majorHAnsi" w:cstheme="majorHAnsi"/>
              </w:rPr>
            </w:pPr>
            <w:r w:rsidRPr="003F5DB2">
              <w:rPr>
                <w:rFonts w:asciiTheme="majorHAnsi" w:hAnsiTheme="majorHAnsi" w:cstheme="majorHAnsi"/>
              </w:rPr>
              <w:t>integer</w:t>
            </w:r>
          </w:p>
        </w:tc>
        <w:tc>
          <w:tcPr>
            <w:tcW w:w="3950" w:type="dxa"/>
            <w:shd w:val="clear" w:color="auto" w:fill="auto"/>
            <w:tcMar>
              <w:top w:w="100" w:type="dxa"/>
              <w:left w:w="100" w:type="dxa"/>
              <w:bottom w:w="100" w:type="dxa"/>
              <w:right w:w="100" w:type="dxa"/>
            </w:tcMar>
          </w:tcPr>
          <w:p w:rsidR="001F0B7C" w:rsidRPr="003F5DB2" w:rsidRDefault="001F0B7C" w:rsidP="001F0B7C">
            <w:pPr>
              <w:rPr>
                <w:rFonts w:asciiTheme="majorHAnsi" w:hAnsiTheme="majorHAnsi" w:cstheme="majorHAnsi"/>
              </w:rPr>
            </w:pPr>
            <w:r w:rsidRPr="003F5DB2">
              <w:rPr>
                <w:rFonts w:asciiTheme="majorHAnsi" w:hAnsiTheme="majorHAnsi" w:cstheme="majorHAnsi"/>
              </w:rPr>
              <w:t>A foreign key identifier to the event (e.g. condition, procedure, episode) record for which the modifier is recorded.</w:t>
            </w:r>
          </w:p>
        </w:tc>
      </w:tr>
      <w:tr w:rsidR="001F0B7C" w:rsidRPr="003F5DB2" w:rsidTr="00CA4099">
        <w:tc>
          <w:tcPr>
            <w:tcW w:w="3160" w:type="dxa"/>
            <w:shd w:val="clear" w:color="auto" w:fill="auto"/>
            <w:tcMar>
              <w:top w:w="100" w:type="dxa"/>
              <w:left w:w="100" w:type="dxa"/>
              <w:bottom w:w="100" w:type="dxa"/>
              <w:right w:w="100" w:type="dxa"/>
            </w:tcMar>
          </w:tcPr>
          <w:p w:rsidR="001F0B7C" w:rsidRPr="003F5DB2" w:rsidRDefault="001F0B7C" w:rsidP="00193497">
            <w:pPr>
              <w:rPr>
                <w:rFonts w:asciiTheme="majorHAnsi" w:hAnsiTheme="majorHAnsi" w:cstheme="majorHAnsi"/>
              </w:rPr>
            </w:pPr>
            <w:proofErr w:type="spellStart"/>
            <w:r w:rsidRPr="003F5DB2">
              <w:rPr>
                <w:rFonts w:asciiTheme="majorHAnsi" w:hAnsiTheme="majorHAnsi" w:cstheme="majorHAnsi"/>
              </w:rPr>
              <w:t>modifier_of_</w:t>
            </w:r>
            <w:r w:rsidR="00193497">
              <w:rPr>
                <w:rFonts w:asciiTheme="majorHAnsi" w:hAnsiTheme="majorHAnsi" w:cstheme="majorHAnsi"/>
              </w:rPr>
              <w:t>field</w:t>
            </w:r>
            <w:r w:rsidRPr="003F5DB2">
              <w:rPr>
                <w:rFonts w:asciiTheme="majorHAnsi" w:hAnsiTheme="majorHAnsi" w:cstheme="majorHAnsi"/>
              </w:rPr>
              <w:t>_concept_id</w:t>
            </w:r>
            <w:proofErr w:type="spellEnd"/>
          </w:p>
        </w:tc>
        <w:tc>
          <w:tcPr>
            <w:tcW w:w="1260" w:type="dxa"/>
            <w:shd w:val="clear" w:color="auto" w:fill="auto"/>
            <w:tcMar>
              <w:top w:w="100" w:type="dxa"/>
              <w:left w:w="100" w:type="dxa"/>
              <w:bottom w:w="100" w:type="dxa"/>
              <w:right w:w="100" w:type="dxa"/>
            </w:tcMar>
          </w:tcPr>
          <w:p w:rsidR="001F0B7C" w:rsidRPr="003F5DB2" w:rsidRDefault="001F0B7C">
            <w:pPr>
              <w:rPr>
                <w:rFonts w:asciiTheme="majorHAnsi" w:hAnsiTheme="majorHAnsi" w:cstheme="majorHAnsi"/>
              </w:rPr>
            </w:pPr>
            <w:r w:rsidRPr="003F5DB2">
              <w:rPr>
                <w:rFonts w:asciiTheme="majorHAnsi" w:hAnsiTheme="majorHAnsi" w:cstheme="majorHAnsi"/>
              </w:rPr>
              <w:t>No</w:t>
            </w:r>
          </w:p>
        </w:tc>
        <w:tc>
          <w:tcPr>
            <w:tcW w:w="990" w:type="dxa"/>
            <w:shd w:val="clear" w:color="auto" w:fill="auto"/>
            <w:tcMar>
              <w:top w:w="100" w:type="dxa"/>
              <w:left w:w="100" w:type="dxa"/>
              <w:bottom w:w="100" w:type="dxa"/>
              <w:right w:w="100" w:type="dxa"/>
            </w:tcMar>
          </w:tcPr>
          <w:p w:rsidR="001F0B7C" w:rsidRPr="003F5DB2" w:rsidRDefault="001F0B7C">
            <w:pPr>
              <w:rPr>
                <w:rFonts w:asciiTheme="majorHAnsi" w:hAnsiTheme="majorHAnsi" w:cstheme="majorHAnsi"/>
              </w:rPr>
            </w:pPr>
            <w:r w:rsidRPr="003F5DB2">
              <w:rPr>
                <w:rFonts w:asciiTheme="majorHAnsi" w:hAnsiTheme="majorHAnsi" w:cstheme="majorHAnsi"/>
              </w:rPr>
              <w:t>integer</w:t>
            </w:r>
          </w:p>
        </w:tc>
        <w:tc>
          <w:tcPr>
            <w:tcW w:w="3950" w:type="dxa"/>
            <w:shd w:val="clear" w:color="auto" w:fill="auto"/>
            <w:tcMar>
              <w:top w:w="100" w:type="dxa"/>
              <w:left w:w="100" w:type="dxa"/>
              <w:bottom w:w="100" w:type="dxa"/>
              <w:right w:w="100" w:type="dxa"/>
            </w:tcMar>
          </w:tcPr>
          <w:p w:rsidR="001F0B7C" w:rsidRPr="003F5DB2" w:rsidRDefault="001F0B7C" w:rsidP="00193497">
            <w:pPr>
              <w:rPr>
                <w:rFonts w:asciiTheme="majorHAnsi" w:hAnsiTheme="majorHAnsi" w:cstheme="majorHAnsi"/>
              </w:rPr>
            </w:pPr>
            <w:r w:rsidRPr="003F5DB2">
              <w:rPr>
                <w:rFonts w:asciiTheme="majorHAnsi" w:hAnsiTheme="majorHAnsi" w:cstheme="majorHAnsi"/>
              </w:rPr>
              <w:t xml:space="preserve">The concept representing the table </w:t>
            </w:r>
            <w:r w:rsidR="00193497">
              <w:rPr>
                <w:rFonts w:asciiTheme="majorHAnsi" w:hAnsiTheme="majorHAnsi" w:cstheme="majorHAnsi"/>
              </w:rPr>
              <w:t xml:space="preserve">field </w:t>
            </w:r>
            <w:r w:rsidRPr="003F5DB2">
              <w:rPr>
                <w:rFonts w:asciiTheme="majorHAnsi" w:hAnsiTheme="majorHAnsi" w:cstheme="majorHAnsi"/>
              </w:rPr>
              <w:t xml:space="preserve">concept that contains the </w:t>
            </w:r>
            <w:r w:rsidR="00193497">
              <w:rPr>
                <w:rFonts w:asciiTheme="majorHAnsi" w:hAnsiTheme="majorHAnsi" w:cstheme="majorHAnsi"/>
              </w:rPr>
              <w:t>value of the event id</w:t>
            </w:r>
            <w:r w:rsidRPr="003F5DB2">
              <w:rPr>
                <w:rFonts w:asciiTheme="majorHAnsi" w:hAnsiTheme="majorHAnsi" w:cstheme="majorHAnsi"/>
              </w:rPr>
              <w:t xml:space="preserve"> for which the modifier is recorded (e.g. </w:t>
            </w:r>
            <w:proofErr w:type="spellStart"/>
            <w:r w:rsidRPr="003F5DB2">
              <w:rPr>
                <w:rFonts w:asciiTheme="majorHAnsi" w:hAnsiTheme="majorHAnsi" w:cstheme="majorHAnsi"/>
              </w:rPr>
              <w:t>Condition_Occurrence</w:t>
            </w:r>
            <w:r w:rsidR="00193497">
              <w:rPr>
                <w:rFonts w:asciiTheme="majorHAnsi" w:hAnsiTheme="majorHAnsi" w:cstheme="majorHAnsi"/>
              </w:rPr>
              <w:t>.condition_occurrence_id</w:t>
            </w:r>
            <w:proofErr w:type="spellEnd"/>
            <w:r w:rsidRPr="003F5DB2">
              <w:rPr>
                <w:rFonts w:asciiTheme="majorHAnsi" w:hAnsiTheme="majorHAnsi" w:cstheme="majorHAnsi"/>
              </w:rPr>
              <w:t>).</w:t>
            </w:r>
          </w:p>
        </w:tc>
      </w:tr>
    </w:tbl>
    <w:p w:rsidR="00EE1444" w:rsidRPr="003F5DB2" w:rsidRDefault="00EE1444" w:rsidP="00607F3C">
      <w:pPr>
        <w:pStyle w:val="Normal1"/>
        <w:rPr>
          <w:rFonts w:asciiTheme="majorHAnsi" w:hAnsiTheme="majorHAnsi" w:cstheme="majorHAnsi"/>
          <w:b/>
          <w:sz w:val="24"/>
          <w:szCs w:val="24"/>
        </w:rPr>
      </w:pPr>
    </w:p>
    <w:p w:rsidR="00607F3C" w:rsidRPr="003F5DB2" w:rsidRDefault="00607F3C" w:rsidP="00607F3C">
      <w:pPr>
        <w:pStyle w:val="Normal1"/>
        <w:rPr>
          <w:rFonts w:asciiTheme="majorHAnsi" w:hAnsiTheme="majorHAnsi" w:cstheme="majorHAnsi"/>
          <w:b/>
          <w:sz w:val="24"/>
          <w:szCs w:val="24"/>
        </w:rPr>
      </w:pPr>
      <w:r w:rsidRPr="003F5DB2">
        <w:rPr>
          <w:rFonts w:asciiTheme="majorHAnsi" w:hAnsiTheme="majorHAnsi" w:cstheme="majorHAnsi"/>
          <w:b/>
          <w:sz w:val="24"/>
          <w:szCs w:val="24"/>
        </w:rPr>
        <w:t>Conventions</w:t>
      </w:r>
    </w:p>
    <w:p w:rsidR="00A931F6" w:rsidRPr="003F5DB2" w:rsidRDefault="00607F3C" w:rsidP="00607F3C">
      <w:pPr>
        <w:pStyle w:val="Normal1"/>
        <w:numPr>
          <w:ilvl w:val="0"/>
          <w:numId w:val="7"/>
        </w:numPr>
        <w:rPr>
          <w:rFonts w:asciiTheme="majorHAnsi" w:hAnsiTheme="majorHAnsi" w:cstheme="majorHAnsi"/>
          <w:sz w:val="24"/>
          <w:szCs w:val="24"/>
        </w:rPr>
      </w:pPr>
      <w:r w:rsidRPr="003F5DB2">
        <w:rPr>
          <w:rFonts w:asciiTheme="majorHAnsi" w:hAnsiTheme="majorHAnsi" w:cstheme="majorHAnsi"/>
          <w:sz w:val="24"/>
          <w:szCs w:val="24"/>
        </w:rPr>
        <w:t xml:space="preserve">Modifier records are similar to </w:t>
      </w:r>
      <w:r w:rsidR="001F0B7C" w:rsidRPr="003F5DB2">
        <w:rPr>
          <w:rFonts w:asciiTheme="majorHAnsi" w:hAnsiTheme="majorHAnsi" w:cstheme="majorHAnsi"/>
          <w:sz w:val="24"/>
          <w:szCs w:val="24"/>
        </w:rPr>
        <w:t>regular m</w:t>
      </w:r>
      <w:r w:rsidRPr="003F5DB2">
        <w:rPr>
          <w:rFonts w:asciiTheme="majorHAnsi" w:hAnsiTheme="majorHAnsi" w:cstheme="majorHAnsi"/>
          <w:sz w:val="24"/>
          <w:szCs w:val="24"/>
        </w:rPr>
        <w:t>easurement</w:t>
      </w:r>
      <w:r w:rsidR="001F0B7C" w:rsidRPr="003F5DB2">
        <w:rPr>
          <w:rFonts w:asciiTheme="majorHAnsi" w:hAnsiTheme="majorHAnsi" w:cstheme="majorHAnsi"/>
          <w:sz w:val="24"/>
          <w:szCs w:val="24"/>
        </w:rPr>
        <w:t xml:space="preserve"> records</w:t>
      </w:r>
      <w:r w:rsidRPr="003F5DB2">
        <w:rPr>
          <w:rFonts w:asciiTheme="majorHAnsi" w:hAnsiTheme="majorHAnsi" w:cstheme="majorHAnsi"/>
          <w:sz w:val="24"/>
          <w:szCs w:val="24"/>
        </w:rPr>
        <w:t xml:space="preserve"> in that they require a standardized test or some other activity to generate a quantitative or qualitative result. However, </w:t>
      </w:r>
      <w:r w:rsidR="001F0B7C" w:rsidRPr="003F5DB2">
        <w:rPr>
          <w:rFonts w:asciiTheme="majorHAnsi" w:hAnsiTheme="majorHAnsi" w:cstheme="majorHAnsi"/>
          <w:sz w:val="24"/>
          <w:szCs w:val="24"/>
        </w:rPr>
        <w:t>m</w:t>
      </w:r>
      <w:r w:rsidRPr="003F5DB2">
        <w:rPr>
          <w:rFonts w:asciiTheme="majorHAnsi" w:hAnsiTheme="majorHAnsi" w:cstheme="majorHAnsi"/>
          <w:sz w:val="24"/>
          <w:szCs w:val="24"/>
        </w:rPr>
        <w:t>odifiers are not independent measurements but modifiers which add specificity to cancer diagnosis</w:t>
      </w:r>
      <w:r w:rsidR="001F0B7C" w:rsidRPr="003F5DB2">
        <w:rPr>
          <w:rFonts w:asciiTheme="majorHAnsi" w:hAnsiTheme="majorHAnsi" w:cstheme="majorHAnsi"/>
          <w:sz w:val="24"/>
          <w:szCs w:val="24"/>
        </w:rPr>
        <w:t>, treatment, or episode</w:t>
      </w:r>
      <w:r w:rsidRPr="003F5DB2">
        <w:rPr>
          <w:rFonts w:asciiTheme="majorHAnsi" w:hAnsiTheme="majorHAnsi" w:cstheme="majorHAnsi"/>
          <w:sz w:val="24"/>
          <w:szCs w:val="24"/>
        </w:rPr>
        <w:t xml:space="preserve">. For example, </w:t>
      </w:r>
      <w:proofErr w:type="spellStart"/>
      <w:r w:rsidRPr="003F5DB2">
        <w:rPr>
          <w:rFonts w:asciiTheme="majorHAnsi" w:hAnsiTheme="majorHAnsi" w:cstheme="majorHAnsi"/>
          <w:sz w:val="24"/>
          <w:szCs w:val="24"/>
        </w:rPr>
        <w:t>LOINC</w:t>
      </w:r>
      <w:proofErr w:type="spellEnd"/>
      <w:r w:rsidRPr="003F5DB2">
        <w:rPr>
          <w:rFonts w:asciiTheme="majorHAnsi" w:hAnsiTheme="majorHAnsi" w:cstheme="majorHAnsi"/>
          <w:sz w:val="24"/>
          <w:szCs w:val="24"/>
        </w:rPr>
        <w:t xml:space="preserve"> 44648-4 '</w:t>
      </w:r>
      <w:proofErr w:type="spellStart"/>
      <w:r w:rsidRPr="003F5DB2">
        <w:rPr>
          <w:rFonts w:asciiTheme="majorHAnsi" w:hAnsiTheme="majorHAnsi" w:cstheme="majorHAnsi"/>
          <w:sz w:val="24"/>
          <w:szCs w:val="24"/>
        </w:rPr>
        <w:t>Histologic</w:t>
      </w:r>
      <w:proofErr w:type="spellEnd"/>
      <w:r w:rsidRPr="003F5DB2">
        <w:rPr>
          <w:rFonts w:asciiTheme="majorHAnsi" w:hAnsiTheme="majorHAnsi" w:cstheme="majorHAnsi"/>
          <w:sz w:val="24"/>
          <w:szCs w:val="24"/>
        </w:rPr>
        <w:t xml:space="preserve"> grade' may modify cancer diagnosis of “Tubular carcinoma” recorded in </w:t>
      </w:r>
      <w:r w:rsidR="00230560" w:rsidRPr="003F5DB2">
        <w:rPr>
          <w:rFonts w:asciiTheme="majorHAnsi" w:hAnsiTheme="majorHAnsi" w:cstheme="majorHAnsi"/>
          <w:sz w:val="24"/>
          <w:szCs w:val="24"/>
        </w:rPr>
        <w:t>CONDITION</w:t>
      </w:r>
      <w:r w:rsidRPr="003F5DB2">
        <w:rPr>
          <w:rFonts w:asciiTheme="majorHAnsi" w:hAnsiTheme="majorHAnsi" w:cstheme="majorHAnsi"/>
          <w:sz w:val="24"/>
          <w:szCs w:val="24"/>
        </w:rPr>
        <w:t>_</w:t>
      </w:r>
      <w:r w:rsidR="00230560" w:rsidRPr="003F5DB2">
        <w:rPr>
          <w:rFonts w:asciiTheme="majorHAnsi" w:hAnsiTheme="majorHAnsi" w:cstheme="majorHAnsi"/>
          <w:sz w:val="24"/>
          <w:szCs w:val="24"/>
        </w:rPr>
        <w:t>OCCURRENCE</w:t>
      </w:r>
      <w:r w:rsidRPr="003F5DB2">
        <w:rPr>
          <w:rFonts w:asciiTheme="majorHAnsi" w:hAnsiTheme="majorHAnsi" w:cstheme="majorHAnsi"/>
          <w:sz w:val="24"/>
          <w:szCs w:val="24"/>
        </w:rPr>
        <w:t>. Therefore,</w:t>
      </w:r>
      <w:r w:rsidR="00A931F6" w:rsidRPr="003F5DB2">
        <w:rPr>
          <w:rFonts w:asciiTheme="majorHAnsi" w:hAnsiTheme="majorHAnsi" w:cstheme="majorHAnsi"/>
          <w:sz w:val="24"/>
          <w:szCs w:val="24"/>
        </w:rPr>
        <w:t xml:space="preserve"> although</w:t>
      </w:r>
      <w:r w:rsidRPr="003F5DB2">
        <w:rPr>
          <w:rFonts w:asciiTheme="majorHAnsi" w:hAnsiTheme="majorHAnsi" w:cstheme="majorHAnsi"/>
          <w:sz w:val="24"/>
          <w:szCs w:val="24"/>
        </w:rPr>
        <w:t xml:space="preserve"> </w:t>
      </w:r>
      <w:proofErr w:type="spellStart"/>
      <w:r w:rsidR="00A931F6" w:rsidRPr="003F5DB2">
        <w:rPr>
          <w:rFonts w:asciiTheme="majorHAnsi" w:hAnsiTheme="majorHAnsi" w:cstheme="majorHAnsi"/>
          <w:sz w:val="24"/>
          <w:szCs w:val="24"/>
        </w:rPr>
        <w:t>modifier_of_event_id</w:t>
      </w:r>
      <w:proofErr w:type="spellEnd"/>
      <w:r w:rsidR="00A931F6" w:rsidRPr="003F5DB2">
        <w:rPr>
          <w:rFonts w:asciiTheme="majorHAnsi" w:hAnsiTheme="majorHAnsi" w:cstheme="majorHAnsi"/>
          <w:sz w:val="24"/>
          <w:szCs w:val="24"/>
        </w:rPr>
        <w:t xml:space="preserve"> </w:t>
      </w:r>
      <w:r w:rsidRPr="003F5DB2">
        <w:rPr>
          <w:rFonts w:asciiTheme="majorHAnsi" w:hAnsiTheme="majorHAnsi" w:cstheme="majorHAnsi"/>
          <w:sz w:val="24"/>
          <w:szCs w:val="24"/>
        </w:rPr>
        <w:t xml:space="preserve">and </w:t>
      </w:r>
      <w:proofErr w:type="spellStart"/>
      <w:r w:rsidR="00A931F6" w:rsidRPr="003F5DB2">
        <w:rPr>
          <w:rFonts w:asciiTheme="majorHAnsi" w:hAnsiTheme="majorHAnsi" w:cstheme="majorHAnsi"/>
          <w:sz w:val="24"/>
          <w:szCs w:val="24"/>
        </w:rPr>
        <w:t>modifier_of_table_concept_id</w:t>
      </w:r>
      <w:proofErr w:type="spellEnd"/>
      <w:r w:rsidR="00A931F6" w:rsidRPr="003F5DB2">
        <w:rPr>
          <w:rFonts w:asciiTheme="majorHAnsi" w:hAnsiTheme="majorHAnsi" w:cstheme="majorHAnsi"/>
          <w:sz w:val="24"/>
          <w:szCs w:val="24"/>
        </w:rPr>
        <w:t xml:space="preserve"> are not required fields, they must be populated for modifiers.</w:t>
      </w:r>
    </w:p>
    <w:p w:rsidR="00607F3C" w:rsidRPr="003F5DB2" w:rsidRDefault="00607F3C" w:rsidP="00607F3C">
      <w:pPr>
        <w:pStyle w:val="Normal1"/>
        <w:numPr>
          <w:ilvl w:val="0"/>
          <w:numId w:val="7"/>
        </w:numPr>
        <w:rPr>
          <w:rFonts w:asciiTheme="majorHAnsi" w:hAnsiTheme="majorHAnsi" w:cstheme="majorHAnsi"/>
          <w:sz w:val="24"/>
          <w:szCs w:val="24"/>
        </w:rPr>
      </w:pPr>
      <w:r w:rsidRPr="003F5DB2">
        <w:rPr>
          <w:rFonts w:asciiTheme="majorHAnsi" w:hAnsiTheme="majorHAnsi" w:cstheme="majorHAnsi"/>
          <w:sz w:val="24"/>
          <w:szCs w:val="24"/>
        </w:rPr>
        <w:t xml:space="preserve">Repeated modifier records (lymph node invasion) may be associated with one or multiple condition occurrence records. </w:t>
      </w:r>
    </w:p>
    <w:p w:rsidR="00607F3C" w:rsidRPr="003F5DB2" w:rsidRDefault="00607F3C" w:rsidP="00607F3C">
      <w:pPr>
        <w:pStyle w:val="Normal1"/>
        <w:numPr>
          <w:ilvl w:val="0"/>
          <w:numId w:val="7"/>
        </w:numPr>
        <w:rPr>
          <w:rFonts w:asciiTheme="majorHAnsi" w:hAnsiTheme="majorHAnsi" w:cstheme="majorHAnsi"/>
          <w:sz w:val="24"/>
          <w:szCs w:val="24"/>
        </w:rPr>
      </w:pPr>
      <w:r w:rsidRPr="003F5DB2">
        <w:rPr>
          <w:rFonts w:asciiTheme="majorHAnsi" w:hAnsiTheme="majorHAnsi" w:cstheme="majorHAnsi"/>
          <w:sz w:val="24"/>
          <w:szCs w:val="24"/>
        </w:rPr>
        <w:t xml:space="preserve">Modifiers for the same condition record may be recorded on different dates. </w:t>
      </w:r>
    </w:p>
    <w:p w:rsidR="009515A1" w:rsidRPr="003F5DB2" w:rsidRDefault="009515A1" w:rsidP="009515A1">
      <w:pPr>
        <w:pStyle w:val="ListParagraph"/>
        <w:numPr>
          <w:ilvl w:val="0"/>
          <w:numId w:val="7"/>
        </w:numPr>
        <w:rPr>
          <w:rFonts w:asciiTheme="majorHAnsi" w:hAnsiTheme="majorHAnsi" w:cstheme="majorHAnsi"/>
          <w:sz w:val="24"/>
          <w:szCs w:val="24"/>
        </w:rPr>
      </w:pPr>
      <w:r w:rsidRPr="003F5DB2">
        <w:rPr>
          <w:rFonts w:asciiTheme="majorHAnsi" w:hAnsiTheme="majorHAnsi" w:cstheme="majorHAnsi"/>
          <w:sz w:val="24"/>
          <w:szCs w:val="24"/>
        </w:rPr>
        <w:t>One set of “verified” cancer modifiers must be associated with a disease or treatment episode.</w:t>
      </w:r>
    </w:p>
    <w:p w:rsidR="000023D1" w:rsidRPr="000023D1" w:rsidRDefault="00607F3C" w:rsidP="006D22DB">
      <w:pPr>
        <w:pStyle w:val="Normal1"/>
        <w:numPr>
          <w:ilvl w:val="0"/>
          <w:numId w:val="7"/>
        </w:numPr>
        <w:rPr>
          <w:rFonts w:asciiTheme="majorHAnsi" w:hAnsiTheme="majorHAnsi" w:cstheme="majorHAnsi"/>
          <w:b/>
          <w:sz w:val="24"/>
          <w:szCs w:val="24"/>
        </w:rPr>
      </w:pPr>
      <w:r w:rsidRPr="000023D1">
        <w:rPr>
          <w:rFonts w:asciiTheme="majorHAnsi" w:hAnsiTheme="majorHAnsi" w:cstheme="majorHAnsi"/>
          <w:sz w:val="24"/>
          <w:szCs w:val="24"/>
        </w:rPr>
        <w:t xml:space="preserve">Valid Concepts for the </w:t>
      </w:r>
      <w:proofErr w:type="spellStart"/>
      <w:r w:rsidRPr="000023D1">
        <w:rPr>
          <w:rFonts w:asciiTheme="majorHAnsi" w:hAnsiTheme="majorHAnsi" w:cstheme="majorHAnsi"/>
          <w:sz w:val="24"/>
          <w:szCs w:val="24"/>
        </w:rPr>
        <w:t>value_as_concept</w:t>
      </w:r>
      <w:proofErr w:type="spellEnd"/>
      <w:r w:rsidRPr="000023D1">
        <w:rPr>
          <w:rFonts w:asciiTheme="majorHAnsi" w:hAnsiTheme="majorHAnsi" w:cstheme="majorHAnsi"/>
          <w:sz w:val="24"/>
          <w:szCs w:val="24"/>
        </w:rPr>
        <w:t xml:space="preserve"> field </w:t>
      </w:r>
      <w:r w:rsidR="00067EAA" w:rsidRPr="000023D1">
        <w:t>normally belong to the ‘</w:t>
      </w:r>
      <w:proofErr w:type="spellStart"/>
      <w:r w:rsidR="00067EAA" w:rsidRPr="000023D1">
        <w:t>Meas</w:t>
      </w:r>
      <w:proofErr w:type="spellEnd"/>
      <w:r w:rsidR="00067EAA" w:rsidRPr="000023D1">
        <w:t xml:space="preserve"> Value’ domain.  </w:t>
      </w:r>
    </w:p>
    <w:p w:rsidR="001F0B7C" w:rsidRPr="006D22DB" w:rsidRDefault="001F0B7C" w:rsidP="00607F3C">
      <w:pPr>
        <w:pStyle w:val="Normal1"/>
        <w:rPr>
          <w:rFonts w:asciiTheme="majorHAnsi" w:hAnsiTheme="majorHAnsi" w:cstheme="majorHAnsi"/>
          <w:b/>
          <w:sz w:val="24"/>
          <w:szCs w:val="24"/>
        </w:rPr>
      </w:pPr>
    </w:p>
    <w:p w:rsidR="00607F3C" w:rsidRPr="003F5DB2" w:rsidRDefault="00607F3C" w:rsidP="00607F3C">
      <w:pPr>
        <w:pStyle w:val="Normal1"/>
        <w:rPr>
          <w:rFonts w:asciiTheme="majorHAnsi" w:hAnsiTheme="majorHAnsi" w:cstheme="majorHAnsi"/>
          <w:i/>
          <w:color w:val="24292E"/>
          <w:sz w:val="21"/>
          <w:szCs w:val="21"/>
          <w:highlight w:val="white"/>
        </w:rPr>
      </w:pPr>
      <w:r w:rsidRPr="003F5DB2">
        <w:rPr>
          <w:rFonts w:asciiTheme="majorHAnsi" w:hAnsiTheme="majorHAnsi" w:cstheme="majorHAnsi"/>
          <w:b/>
          <w:color w:val="24292E"/>
          <w:sz w:val="28"/>
          <w:szCs w:val="28"/>
        </w:rPr>
        <w:t xml:space="preserve">Vocabulary </w:t>
      </w:r>
      <w:r w:rsidR="00DC0676" w:rsidRPr="003F5DB2">
        <w:rPr>
          <w:rFonts w:asciiTheme="majorHAnsi" w:hAnsiTheme="majorHAnsi" w:cstheme="majorHAnsi"/>
          <w:b/>
          <w:color w:val="24292E"/>
          <w:sz w:val="28"/>
          <w:szCs w:val="28"/>
        </w:rPr>
        <w:t>E</w:t>
      </w:r>
      <w:r w:rsidRPr="003F5DB2">
        <w:rPr>
          <w:rFonts w:asciiTheme="majorHAnsi" w:hAnsiTheme="majorHAnsi" w:cstheme="majorHAnsi"/>
          <w:b/>
          <w:color w:val="24292E"/>
          <w:sz w:val="28"/>
          <w:szCs w:val="28"/>
        </w:rPr>
        <w:t>xtension</w:t>
      </w:r>
      <w:r w:rsidR="00DC0676" w:rsidRPr="003F5DB2">
        <w:rPr>
          <w:rFonts w:asciiTheme="majorHAnsi" w:hAnsiTheme="majorHAnsi" w:cstheme="majorHAnsi"/>
          <w:b/>
          <w:color w:val="24292E"/>
          <w:sz w:val="28"/>
          <w:szCs w:val="28"/>
        </w:rPr>
        <w:t>s</w:t>
      </w:r>
      <w:r w:rsidRPr="003F5DB2">
        <w:rPr>
          <w:rFonts w:asciiTheme="majorHAnsi" w:hAnsiTheme="majorHAnsi" w:cstheme="majorHAnsi"/>
          <w:b/>
          <w:color w:val="24292E"/>
          <w:sz w:val="28"/>
          <w:szCs w:val="28"/>
        </w:rPr>
        <w:t xml:space="preserve"> to </w:t>
      </w:r>
      <w:r w:rsidR="007B6A94" w:rsidRPr="003F5DB2">
        <w:rPr>
          <w:rFonts w:asciiTheme="majorHAnsi" w:hAnsiTheme="majorHAnsi" w:cstheme="majorHAnsi"/>
          <w:b/>
          <w:color w:val="24292E"/>
          <w:sz w:val="28"/>
          <w:szCs w:val="28"/>
        </w:rPr>
        <w:t>R</w:t>
      </w:r>
      <w:r w:rsidRPr="003F5DB2">
        <w:rPr>
          <w:rFonts w:asciiTheme="majorHAnsi" w:hAnsiTheme="majorHAnsi" w:cstheme="majorHAnsi"/>
          <w:b/>
          <w:color w:val="24292E"/>
          <w:sz w:val="28"/>
          <w:szCs w:val="28"/>
        </w:rPr>
        <w:t xml:space="preserve">epresent </w:t>
      </w:r>
      <w:r w:rsidR="00631C6C" w:rsidRPr="003F5DB2">
        <w:rPr>
          <w:rFonts w:asciiTheme="majorHAnsi" w:hAnsiTheme="majorHAnsi" w:cstheme="majorHAnsi"/>
          <w:b/>
          <w:color w:val="24292E"/>
          <w:sz w:val="28"/>
          <w:szCs w:val="28"/>
        </w:rPr>
        <w:t>C</w:t>
      </w:r>
      <w:r w:rsidRPr="003F5DB2">
        <w:rPr>
          <w:rFonts w:asciiTheme="majorHAnsi" w:hAnsiTheme="majorHAnsi" w:cstheme="majorHAnsi"/>
          <w:b/>
          <w:color w:val="24292E"/>
          <w:sz w:val="28"/>
          <w:szCs w:val="28"/>
        </w:rPr>
        <w:t>ancer</w:t>
      </w:r>
      <w:r w:rsidR="001F0B7C" w:rsidRPr="003F5DB2">
        <w:rPr>
          <w:rFonts w:asciiTheme="majorHAnsi" w:hAnsiTheme="majorHAnsi" w:cstheme="majorHAnsi"/>
          <w:b/>
          <w:color w:val="24292E"/>
          <w:sz w:val="28"/>
          <w:szCs w:val="28"/>
        </w:rPr>
        <w:t xml:space="preserve"> </w:t>
      </w:r>
      <w:r w:rsidR="00942671" w:rsidRPr="003F5DB2">
        <w:rPr>
          <w:rFonts w:asciiTheme="majorHAnsi" w:hAnsiTheme="majorHAnsi" w:cstheme="majorHAnsi"/>
          <w:b/>
          <w:color w:val="24292E"/>
          <w:sz w:val="28"/>
          <w:szCs w:val="28"/>
        </w:rPr>
        <w:t>D</w:t>
      </w:r>
      <w:r w:rsidR="001F0B7C" w:rsidRPr="003F5DB2">
        <w:rPr>
          <w:rFonts w:asciiTheme="majorHAnsi" w:hAnsiTheme="majorHAnsi" w:cstheme="majorHAnsi"/>
          <w:b/>
          <w:color w:val="24292E"/>
          <w:sz w:val="28"/>
          <w:szCs w:val="28"/>
        </w:rPr>
        <w:t>iagnosis</w:t>
      </w:r>
      <w:r w:rsidRPr="003F5DB2">
        <w:rPr>
          <w:rFonts w:asciiTheme="majorHAnsi" w:hAnsiTheme="majorHAnsi" w:cstheme="majorHAnsi"/>
          <w:b/>
          <w:color w:val="24292E"/>
          <w:sz w:val="28"/>
          <w:szCs w:val="28"/>
        </w:rPr>
        <w:t xml:space="preserve"> </w:t>
      </w:r>
      <w:r w:rsidR="00942671" w:rsidRPr="003F5DB2">
        <w:rPr>
          <w:rFonts w:asciiTheme="majorHAnsi" w:hAnsiTheme="majorHAnsi" w:cstheme="majorHAnsi"/>
          <w:b/>
          <w:color w:val="24292E"/>
          <w:sz w:val="28"/>
          <w:szCs w:val="28"/>
        </w:rPr>
        <w:t>M</w:t>
      </w:r>
      <w:r w:rsidRPr="003F5DB2">
        <w:rPr>
          <w:rFonts w:asciiTheme="majorHAnsi" w:hAnsiTheme="majorHAnsi" w:cstheme="majorHAnsi"/>
          <w:b/>
          <w:color w:val="24292E"/>
          <w:sz w:val="28"/>
          <w:szCs w:val="28"/>
        </w:rPr>
        <w:t>odifiers</w:t>
      </w:r>
      <w:r w:rsidR="00942671" w:rsidRPr="003F5DB2">
        <w:rPr>
          <w:rFonts w:asciiTheme="majorHAnsi" w:hAnsiTheme="majorHAnsi" w:cstheme="majorHAnsi"/>
          <w:b/>
          <w:color w:val="24292E"/>
          <w:sz w:val="28"/>
          <w:szCs w:val="28"/>
        </w:rPr>
        <w:t xml:space="preserve"> and Treatment Modifiers</w:t>
      </w:r>
    </w:p>
    <w:p w:rsidR="00B4571B" w:rsidRPr="003F5DB2" w:rsidRDefault="00C0498C" w:rsidP="00D0419F">
      <w:pPr>
        <w:pStyle w:val="Normal1"/>
        <w:numPr>
          <w:ilvl w:val="0"/>
          <w:numId w:val="9"/>
        </w:numPr>
        <w:rPr>
          <w:rFonts w:asciiTheme="majorHAnsi" w:hAnsiTheme="majorHAnsi" w:cstheme="majorHAnsi"/>
          <w:b/>
          <w:bCs/>
          <w:color w:val="24292E"/>
          <w:sz w:val="24"/>
          <w:szCs w:val="24"/>
        </w:rPr>
      </w:pPr>
      <w:r w:rsidRPr="003F5DB2">
        <w:rPr>
          <w:rFonts w:asciiTheme="majorHAnsi" w:hAnsiTheme="majorHAnsi" w:cstheme="majorHAnsi"/>
          <w:b/>
          <w:bCs/>
          <w:color w:val="24292E"/>
          <w:sz w:val="24"/>
          <w:szCs w:val="24"/>
        </w:rPr>
        <w:t>S</w:t>
      </w:r>
      <w:r w:rsidR="00607F3C" w:rsidRPr="003F5DB2">
        <w:rPr>
          <w:rFonts w:asciiTheme="majorHAnsi" w:hAnsiTheme="majorHAnsi" w:cstheme="majorHAnsi"/>
          <w:b/>
          <w:bCs/>
          <w:color w:val="24292E"/>
          <w:sz w:val="24"/>
          <w:szCs w:val="24"/>
        </w:rPr>
        <w:t xml:space="preserve">tandardized </w:t>
      </w:r>
      <w:r w:rsidR="0075735F" w:rsidRPr="003F5DB2">
        <w:rPr>
          <w:rFonts w:asciiTheme="majorHAnsi" w:hAnsiTheme="majorHAnsi" w:cstheme="majorHAnsi"/>
          <w:b/>
          <w:bCs/>
          <w:color w:val="24292E"/>
          <w:sz w:val="24"/>
          <w:szCs w:val="24"/>
        </w:rPr>
        <w:t>diagnosis</w:t>
      </w:r>
      <w:r w:rsidR="00672341" w:rsidRPr="003F5DB2">
        <w:rPr>
          <w:rFonts w:asciiTheme="majorHAnsi" w:hAnsiTheme="majorHAnsi" w:cstheme="majorHAnsi"/>
          <w:b/>
          <w:bCs/>
          <w:color w:val="24292E"/>
          <w:sz w:val="24"/>
          <w:szCs w:val="24"/>
        </w:rPr>
        <w:t xml:space="preserve"> modifier </w:t>
      </w:r>
      <w:r w:rsidR="00607F3C" w:rsidRPr="003F5DB2">
        <w:rPr>
          <w:rFonts w:asciiTheme="majorHAnsi" w:hAnsiTheme="majorHAnsi" w:cstheme="majorHAnsi"/>
          <w:b/>
          <w:bCs/>
          <w:color w:val="24292E"/>
          <w:sz w:val="24"/>
          <w:szCs w:val="24"/>
        </w:rPr>
        <w:t xml:space="preserve">terminology </w:t>
      </w:r>
      <w:r w:rsidRPr="003F5DB2">
        <w:rPr>
          <w:rFonts w:asciiTheme="majorHAnsi" w:hAnsiTheme="majorHAnsi" w:cstheme="majorHAnsi"/>
          <w:b/>
          <w:bCs/>
          <w:color w:val="24292E"/>
          <w:sz w:val="24"/>
          <w:szCs w:val="24"/>
        </w:rPr>
        <w:t>from Nebraska Lexicon Project</w:t>
      </w:r>
      <w:r w:rsidR="003C7742" w:rsidRPr="003F5DB2">
        <w:rPr>
          <w:rFonts w:asciiTheme="majorHAnsi" w:hAnsiTheme="majorHAnsi" w:cstheme="majorHAnsi"/>
          <w:b/>
          <w:bCs/>
          <w:color w:val="24292E"/>
          <w:sz w:val="24"/>
          <w:szCs w:val="24"/>
        </w:rPr>
        <w:t>:</w:t>
      </w:r>
      <w:r w:rsidR="003F5DB2">
        <w:rPr>
          <w:rFonts w:asciiTheme="majorHAnsi" w:hAnsiTheme="majorHAnsi" w:cstheme="majorHAnsi"/>
          <w:b/>
          <w:bCs/>
          <w:color w:val="24292E"/>
          <w:sz w:val="24"/>
          <w:szCs w:val="24"/>
        </w:rPr>
        <w:t xml:space="preserve">  </w:t>
      </w:r>
      <w:r w:rsidR="00D0419F" w:rsidRPr="003F5DB2">
        <w:rPr>
          <w:rFonts w:asciiTheme="majorHAnsi" w:hAnsiTheme="majorHAnsi" w:cstheme="majorHAnsi"/>
          <w:b/>
          <w:bCs/>
          <w:color w:val="24292E"/>
          <w:sz w:val="24"/>
          <w:szCs w:val="24"/>
        </w:rPr>
        <w:t xml:space="preserve">   </w:t>
      </w:r>
    </w:p>
    <w:p w:rsidR="003F5DB2" w:rsidRPr="003F5DB2" w:rsidRDefault="00D0419F">
      <w:pPr>
        <w:pStyle w:val="Normal1"/>
        <w:rPr>
          <w:rFonts w:asciiTheme="majorHAnsi" w:hAnsiTheme="majorHAnsi" w:cstheme="majorHAnsi"/>
          <w:b/>
          <w:bCs/>
          <w:color w:val="24292E"/>
          <w:sz w:val="24"/>
          <w:szCs w:val="24"/>
        </w:rPr>
      </w:pPr>
      <w:r w:rsidRPr="003F5DB2">
        <w:rPr>
          <w:rFonts w:asciiTheme="majorHAnsi" w:hAnsiTheme="majorHAnsi" w:cstheme="majorHAnsi"/>
          <w:b/>
          <w:bCs/>
          <w:color w:val="24292E"/>
          <w:sz w:val="24"/>
          <w:szCs w:val="24"/>
        </w:rPr>
        <w:t xml:space="preserve"> </w:t>
      </w:r>
      <w:r w:rsidR="00646E16" w:rsidRPr="003F5DB2">
        <w:rPr>
          <w:rFonts w:asciiTheme="majorHAnsi" w:hAnsiTheme="majorHAnsi" w:cstheme="majorHAnsi"/>
          <w:bCs/>
          <w:color w:val="24292E"/>
          <w:sz w:val="24"/>
          <w:szCs w:val="24"/>
        </w:rPr>
        <w:t xml:space="preserve">We recommend leveraging standard terminology developed by Nebraska Lexicon Project </w:t>
      </w:r>
      <w:r w:rsidR="00646E16" w:rsidRPr="003F5DB2">
        <w:rPr>
          <w:rFonts w:asciiTheme="majorHAnsi" w:hAnsiTheme="majorHAnsi" w:cstheme="majorHAnsi"/>
          <w:bCs/>
          <w:color w:val="24292E"/>
          <w:sz w:val="24"/>
          <w:szCs w:val="24"/>
          <w:vertAlign w:val="superscript"/>
        </w:rPr>
        <w:t>4</w:t>
      </w:r>
      <w:r w:rsidR="00646E16" w:rsidRPr="003F5DB2">
        <w:rPr>
          <w:rFonts w:asciiTheme="majorHAnsi" w:hAnsiTheme="majorHAnsi" w:cstheme="majorHAnsi"/>
          <w:bCs/>
          <w:color w:val="24292E"/>
          <w:sz w:val="24"/>
          <w:szCs w:val="24"/>
        </w:rPr>
        <w:t>. This initiative i</w:t>
      </w:r>
      <w:r w:rsidR="00646E16" w:rsidRPr="003F5DB2">
        <w:rPr>
          <w:rFonts w:asciiTheme="majorHAnsi" w:hAnsiTheme="majorHAnsi" w:cstheme="majorHAnsi"/>
          <w:color w:val="24292E"/>
          <w:sz w:val="24"/>
          <w:szCs w:val="24"/>
        </w:rPr>
        <w:t>ntends to implement CAP (College of American Pathologists) Protocol Templates</w:t>
      </w:r>
      <w:r w:rsidR="00646E16" w:rsidRPr="003F5DB2">
        <w:rPr>
          <w:rFonts w:asciiTheme="majorHAnsi" w:hAnsiTheme="majorHAnsi" w:cstheme="majorHAnsi"/>
          <w:color w:val="24292E"/>
          <w:sz w:val="24"/>
          <w:szCs w:val="24"/>
          <w:vertAlign w:val="superscript"/>
        </w:rPr>
        <w:t>5</w:t>
      </w:r>
      <w:r w:rsidR="00646E16" w:rsidRPr="003F5DB2">
        <w:rPr>
          <w:rFonts w:asciiTheme="majorHAnsi" w:hAnsiTheme="majorHAnsi" w:cstheme="majorHAnsi"/>
          <w:color w:val="24292E"/>
          <w:sz w:val="24"/>
          <w:szCs w:val="24"/>
        </w:rPr>
        <w:t xml:space="preserve"> by providing terminology binding between LOINC and SNOMED CT</w:t>
      </w:r>
      <w:r w:rsidR="00646E16" w:rsidRPr="003F5DB2">
        <w:rPr>
          <w:rFonts w:asciiTheme="majorHAnsi" w:hAnsiTheme="majorHAnsi" w:cstheme="majorHAnsi"/>
          <w:b/>
          <w:bCs/>
          <w:color w:val="24292E"/>
          <w:sz w:val="24"/>
          <w:szCs w:val="24"/>
        </w:rPr>
        <w:t xml:space="preserve">. </w:t>
      </w:r>
      <w:r w:rsidR="00646E16" w:rsidRPr="003F5DB2">
        <w:rPr>
          <w:rFonts w:asciiTheme="majorHAnsi" w:hAnsiTheme="majorHAnsi" w:cstheme="majorHAnsi"/>
          <w:color w:val="24292E"/>
          <w:sz w:val="24"/>
          <w:szCs w:val="24"/>
        </w:rPr>
        <w:t xml:space="preserve">The majority of the </w:t>
      </w:r>
      <w:r w:rsidR="00646E16" w:rsidRPr="003F5DB2">
        <w:rPr>
          <w:rFonts w:asciiTheme="majorHAnsi" w:hAnsiTheme="majorHAnsi" w:cstheme="majorHAnsi"/>
          <w:color w:val="24292E"/>
          <w:sz w:val="24"/>
          <w:szCs w:val="24"/>
        </w:rPr>
        <w:lastRenderedPageBreak/>
        <w:t>associated terminology development is modeled within SNOMED Observable entity hierarchy. Coded LOINC observables are linked to SNOMED value sets. Terminology sets</w:t>
      </w:r>
      <w:r w:rsidR="003F5DB2">
        <w:rPr>
          <w:rFonts w:asciiTheme="majorHAnsi" w:hAnsiTheme="majorHAnsi" w:cstheme="majorHAnsi"/>
          <w:color w:val="24292E"/>
          <w:sz w:val="24"/>
          <w:szCs w:val="24"/>
        </w:rPr>
        <w:t xml:space="preserve"> </w:t>
      </w:r>
      <w:r w:rsidR="00646E16" w:rsidRPr="003F5DB2">
        <w:rPr>
          <w:rFonts w:asciiTheme="majorHAnsi" w:hAnsiTheme="majorHAnsi" w:cstheme="majorHAnsi"/>
          <w:color w:val="24292E"/>
          <w:sz w:val="24"/>
          <w:szCs w:val="24"/>
        </w:rPr>
        <w:t xml:space="preserve">have been completed by clinical and genomic biomarkers for </w:t>
      </w:r>
      <w:bookmarkStart w:id="1" w:name="_GoBack"/>
      <w:bookmarkEnd w:id="1"/>
      <w:r w:rsidR="00646E16" w:rsidRPr="003F5DB2">
        <w:rPr>
          <w:rFonts w:asciiTheme="majorHAnsi" w:hAnsiTheme="majorHAnsi" w:cstheme="majorHAnsi"/>
          <w:color w:val="24292E"/>
          <w:sz w:val="24"/>
          <w:szCs w:val="24"/>
        </w:rPr>
        <w:t>breast and colorectal cancers.</w:t>
      </w:r>
    </w:p>
    <w:p w:rsidR="003F5DB2" w:rsidRPr="003F5DB2" w:rsidRDefault="00D0419F">
      <w:pPr>
        <w:pStyle w:val="Normal1"/>
        <w:numPr>
          <w:ilvl w:val="1"/>
          <w:numId w:val="9"/>
        </w:numPr>
        <w:rPr>
          <w:rFonts w:asciiTheme="majorHAnsi" w:hAnsiTheme="majorHAnsi" w:cstheme="majorHAnsi"/>
          <w:color w:val="24292E"/>
          <w:sz w:val="24"/>
          <w:szCs w:val="24"/>
        </w:rPr>
      </w:pPr>
      <w:r w:rsidRPr="00CA4099">
        <w:rPr>
          <w:rFonts w:asciiTheme="majorHAnsi" w:hAnsiTheme="majorHAnsi" w:cstheme="majorHAnsi"/>
          <w:bCs/>
          <w:color w:val="24292E"/>
          <w:sz w:val="24"/>
          <w:szCs w:val="24"/>
        </w:rPr>
        <w:t>For</w:t>
      </w:r>
      <w:r w:rsidRPr="00CA4099">
        <w:rPr>
          <w:rStyle w:val="CommentReference"/>
          <w:rFonts w:asciiTheme="majorHAnsi" w:hAnsiTheme="majorHAnsi" w:cstheme="majorHAnsi"/>
          <w:sz w:val="24"/>
          <w:szCs w:val="24"/>
        </w:rPr>
        <w:t xml:space="preserve"> </w:t>
      </w:r>
      <w:r w:rsidR="00415177" w:rsidRPr="00CA4099">
        <w:rPr>
          <w:rStyle w:val="CommentReference"/>
          <w:rFonts w:asciiTheme="majorHAnsi" w:hAnsiTheme="majorHAnsi" w:cstheme="majorHAnsi"/>
          <w:sz w:val="24"/>
          <w:szCs w:val="24"/>
        </w:rPr>
        <w:t>t</w:t>
      </w:r>
      <w:r w:rsidRPr="00CA4099">
        <w:rPr>
          <w:rFonts w:asciiTheme="majorHAnsi" w:hAnsiTheme="majorHAnsi" w:cstheme="majorHAnsi"/>
          <w:color w:val="24292E"/>
          <w:sz w:val="24"/>
          <w:szCs w:val="24"/>
        </w:rPr>
        <w:t>hose cancer types not yet covered in Nebraska Lexicon, we will be using North</w:t>
      </w:r>
      <w:r w:rsidRPr="003F5DB2">
        <w:rPr>
          <w:rFonts w:asciiTheme="majorHAnsi" w:hAnsiTheme="majorHAnsi" w:cstheme="majorHAnsi"/>
          <w:color w:val="24292E"/>
          <w:sz w:val="24"/>
          <w:szCs w:val="24"/>
        </w:rPr>
        <w:t xml:space="preserve"> American Association of Central Cancer Registries (NAACCR) data dictionary concepts to represent cancer diagnostic features. </w:t>
      </w:r>
    </w:p>
    <w:p w:rsidR="003F5DB2" w:rsidRDefault="00D0419F">
      <w:pPr>
        <w:pStyle w:val="Normal1"/>
        <w:numPr>
          <w:ilvl w:val="1"/>
          <w:numId w:val="9"/>
        </w:numPr>
        <w:rPr>
          <w:rFonts w:asciiTheme="majorHAnsi" w:hAnsiTheme="majorHAnsi" w:cstheme="majorHAnsi"/>
          <w:color w:val="24292E"/>
          <w:sz w:val="24"/>
          <w:szCs w:val="24"/>
        </w:rPr>
      </w:pPr>
      <w:r w:rsidRPr="003F5DB2">
        <w:rPr>
          <w:rFonts w:asciiTheme="majorHAnsi" w:hAnsiTheme="majorHAnsi" w:cstheme="majorHAnsi"/>
          <w:color w:val="24292E"/>
          <w:sz w:val="24"/>
          <w:szCs w:val="24"/>
        </w:rPr>
        <w:t>Mappings should be created between NAACCR and Nebraska Lexicon concepts to support ETL for standardized concepts.</w:t>
      </w:r>
    </w:p>
    <w:p w:rsidR="00CA4099" w:rsidRPr="003F5DB2" w:rsidRDefault="00CA4099" w:rsidP="00CA4099">
      <w:pPr>
        <w:pStyle w:val="Normal1"/>
        <w:ind w:left="1080"/>
        <w:rPr>
          <w:rFonts w:asciiTheme="majorHAnsi" w:hAnsiTheme="majorHAnsi" w:cstheme="majorHAnsi"/>
          <w:color w:val="24292E"/>
          <w:sz w:val="24"/>
          <w:szCs w:val="24"/>
        </w:rPr>
      </w:pPr>
    </w:p>
    <w:p w:rsidR="0075735F" w:rsidRPr="00F324D5" w:rsidRDefault="00F324D5" w:rsidP="00350ADA">
      <w:pPr>
        <w:pStyle w:val="Normal1"/>
        <w:numPr>
          <w:ilvl w:val="0"/>
          <w:numId w:val="9"/>
        </w:numPr>
        <w:rPr>
          <w:rFonts w:asciiTheme="majorHAnsi" w:hAnsiTheme="majorHAnsi" w:cstheme="majorHAnsi"/>
          <w:b/>
          <w:bCs/>
          <w:color w:val="24292E"/>
          <w:sz w:val="24"/>
          <w:szCs w:val="24"/>
          <w:highlight w:val="yellow"/>
        </w:rPr>
      </w:pPr>
      <w:r w:rsidRPr="00F324D5">
        <w:rPr>
          <w:rFonts w:asciiTheme="majorHAnsi" w:hAnsiTheme="majorHAnsi" w:cstheme="majorHAnsi"/>
          <w:b/>
          <w:bCs/>
          <w:color w:val="24292E"/>
          <w:sz w:val="24"/>
          <w:szCs w:val="24"/>
          <w:highlight w:val="yellow"/>
        </w:rPr>
        <w:t xml:space="preserve">Placeholder for </w:t>
      </w:r>
      <w:r w:rsidR="0075735F" w:rsidRPr="00F324D5">
        <w:rPr>
          <w:rFonts w:asciiTheme="majorHAnsi" w:hAnsiTheme="majorHAnsi" w:cstheme="majorHAnsi"/>
          <w:b/>
          <w:bCs/>
          <w:color w:val="24292E"/>
          <w:sz w:val="24"/>
          <w:szCs w:val="24"/>
          <w:highlight w:val="yellow"/>
        </w:rPr>
        <w:t xml:space="preserve">Standardized </w:t>
      </w:r>
      <w:r w:rsidR="00422BBE" w:rsidRPr="00F324D5">
        <w:rPr>
          <w:rFonts w:asciiTheme="majorHAnsi" w:hAnsiTheme="majorHAnsi" w:cstheme="majorHAnsi"/>
          <w:b/>
          <w:bCs/>
          <w:color w:val="24292E"/>
          <w:sz w:val="24"/>
          <w:szCs w:val="24"/>
          <w:highlight w:val="yellow"/>
        </w:rPr>
        <w:t xml:space="preserve">treatment modifier </w:t>
      </w:r>
      <w:r w:rsidR="0075735F" w:rsidRPr="00F324D5">
        <w:rPr>
          <w:rFonts w:asciiTheme="majorHAnsi" w:hAnsiTheme="majorHAnsi" w:cstheme="majorHAnsi"/>
          <w:b/>
          <w:bCs/>
          <w:color w:val="24292E"/>
          <w:sz w:val="24"/>
          <w:szCs w:val="24"/>
          <w:highlight w:val="yellow"/>
        </w:rPr>
        <w:t xml:space="preserve">terminology from </w:t>
      </w:r>
      <w:r w:rsidR="00350ADA" w:rsidRPr="00F324D5">
        <w:rPr>
          <w:rFonts w:asciiTheme="majorHAnsi" w:hAnsiTheme="majorHAnsi" w:cstheme="majorHAnsi"/>
          <w:b/>
          <w:bCs/>
          <w:color w:val="24292E"/>
          <w:sz w:val="24"/>
          <w:szCs w:val="24"/>
          <w:highlight w:val="yellow"/>
        </w:rPr>
        <w:t>NAACCR</w:t>
      </w:r>
      <w:r w:rsidR="003C7742" w:rsidRPr="00F324D5">
        <w:rPr>
          <w:rFonts w:asciiTheme="majorHAnsi" w:hAnsiTheme="majorHAnsi" w:cstheme="majorHAnsi"/>
          <w:b/>
          <w:bCs/>
          <w:color w:val="24292E"/>
          <w:sz w:val="24"/>
          <w:szCs w:val="24"/>
          <w:highlight w:val="yellow"/>
        </w:rPr>
        <w:t xml:space="preserve"> data dictionary.</w:t>
      </w:r>
    </w:p>
    <w:p w:rsidR="00CA4099" w:rsidRPr="003F5DB2" w:rsidRDefault="00CA4099" w:rsidP="00CA4099">
      <w:pPr>
        <w:pStyle w:val="Normal1"/>
        <w:ind w:left="360"/>
        <w:rPr>
          <w:rFonts w:asciiTheme="majorHAnsi" w:hAnsiTheme="majorHAnsi" w:cstheme="majorHAnsi"/>
          <w:b/>
          <w:bCs/>
          <w:color w:val="24292E"/>
          <w:sz w:val="24"/>
          <w:szCs w:val="24"/>
        </w:rPr>
      </w:pPr>
    </w:p>
    <w:p w:rsidR="00BA0667" w:rsidRPr="003F5DB2" w:rsidRDefault="00EF56B8" w:rsidP="00350ADA">
      <w:pPr>
        <w:pStyle w:val="Normal1"/>
        <w:numPr>
          <w:ilvl w:val="0"/>
          <w:numId w:val="9"/>
        </w:numPr>
        <w:rPr>
          <w:rFonts w:asciiTheme="majorHAnsi" w:hAnsiTheme="majorHAnsi" w:cstheme="majorHAnsi"/>
          <w:b/>
          <w:bCs/>
          <w:color w:val="24292E"/>
          <w:sz w:val="24"/>
          <w:szCs w:val="24"/>
        </w:rPr>
      </w:pPr>
      <w:r w:rsidRPr="003F5DB2">
        <w:rPr>
          <w:rFonts w:asciiTheme="majorHAnsi" w:hAnsiTheme="majorHAnsi" w:cstheme="majorHAnsi"/>
          <w:b/>
          <w:bCs/>
          <w:color w:val="24292E"/>
          <w:sz w:val="24"/>
          <w:szCs w:val="24"/>
        </w:rPr>
        <w:t>Add concepts to the ‘</w:t>
      </w:r>
      <w:proofErr w:type="spellStart"/>
      <w:r w:rsidRPr="003F5DB2">
        <w:rPr>
          <w:rFonts w:asciiTheme="majorHAnsi" w:hAnsiTheme="majorHAnsi" w:cstheme="majorHAnsi"/>
          <w:b/>
          <w:bCs/>
          <w:color w:val="24292E"/>
          <w:sz w:val="24"/>
          <w:szCs w:val="24"/>
        </w:rPr>
        <w:t>Meas</w:t>
      </w:r>
      <w:proofErr w:type="spellEnd"/>
      <w:r w:rsidRPr="003F5DB2">
        <w:rPr>
          <w:rFonts w:asciiTheme="majorHAnsi" w:hAnsiTheme="majorHAnsi" w:cstheme="majorHAnsi"/>
          <w:b/>
          <w:bCs/>
          <w:color w:val="24292E"/>
          <w:sz w:val="24"/>
          <w:szCs w:val="24"/>
        </w:rPr>
        <w:t xml:space="preserve"> Type’ vocabulary in the ‘Type Concept’ domain;</w:t>
      </w:r>
    </w:p>
    <w:tbl>
      <w:tblPr>
        <w:tblStyle w:val="TableGrid"/>
        <w:tblW w:w="0" w:type="auto"/>
        <w:tblLook w:val="04A0"/>
      </w:tblPr>
      <w:tblGrid>
        <w:gridCol w:w="1601"/>
        <w:gridCol w:w="1217"/>
        <w:gridCol w:w="1533"/>
        <w:gridCol w:w="1800"/>
        <w:gridCol w:w="1904"/>
        <w:gridCol w:w="1521"/>
      </w:tblGrid>
      <w:tr w:rsidR="00EB1049" w:rsidRPr="00CA4099" w:rsidTr="00CA4099">
        <w:tc>
          <w:tcPr>
            <w:tcW w:w="1481" w:type="dxa"/>
          </w:tcPr>
          <w:p w:rsidR="00EB1049" w:rsidRPr="00CA4099" w:rsidRDefault="00EB1049" w:rsidP="005352C8">
            <w:pPr>
              <w:pStyle w:val="Normal1"/>
              <w:rPr>
                <w:rFonts w:asciiTheme="majorHAnsi" w:hAnsiTheme="majorHAnsi" w:cstheme="majorHAnsi"/>
                <w:b/>
                <w:color w:val="24292E"/>
                <w:sz w:val="24"/>
                <w:szCs w:val="24"/>
              </w:rPr>
            </w:pPr>
            <w:proofErr w:type="spellStart"/>
            <w:r w:rsidRPr="00CA4099">
              <w:rPr>
                <w:rFonts w:asciiTheme="majorHAnsi" w:hAnsiTheme="majorHAnsi" w:cstheme="majorHAnsi"/>
                <w:b/>
                <w:color w:val="24292E"/>
                <w:sz w:val="24"/>
                <w:szCs w:val="24"/>
              </w:rPr>
              <w:t>concept_name</w:t>
            </w:r>
            <w:proofErr w:type="spellEnd"/>
          </w:p>
        </w:tc>
        <w:tc>
          <w:tcPr>
            <w:tcW w:w="1130" w:type="dxa"/>
          </w:tcPr>
          <w:p w:rsidR="00EB1049" w:rsidRPr="00CA4099" w:rsidRDefault="00EB1049" w:rsidP="005352C8">
            <w:pPr>
              <w:pStyle w:val="Normal1"/>
              <w:rPr>
                <w:rFonts w:asciiTheme="majorHAnsi" w:hAnsiTheme="majorHAnsi" w:cstheme="majorHAnsi"/>
                <w:b/>
                <w:color w:val="24292E"/>
                <w:sz w:val="24"/>
                <w:szCs w:val="24"/>
              </w:rPr>
            </w:pPr>
            <w:proofErr w:type="spellStart"/>
            <w:r w:rsidRPr="00CA4099">
              <w:rPr>
                <w:rFonts w:asciiTheme="majorHAnsi" w:hAnsiTheme="majorHAnsi" w:cstheme="majorHAnsi"/>
                <w:b/>
                <w:color w:val="24292E"/>
                <w:sz w:val="24"/>
                <w:szCs w:val="24"/>
              </w:rPr>
              <w:t>domain_id</w:t>
            </w:r>
            <w:proofErr w:type="spellEnd"/>
          </w:p>
        </w:tc>
        <w:tc>
          <w:tcPr>
            <w:tcW w:w="1418" w:type="dxa"/>
          </w:tcPr>
          <w:p w:rsidR="00EB1049" w:rsidRPr="00CA4099" w:rsidRDefault="00EB1049" w:rsidP="005352C8">
            <w:pPr>
              <w:pStyle w:val="Normal1"/>
              <w:rPr>
                <w:rFonts w:asciiTheme="majorHAnsi" w:hAnsiTheme="majorHAnsi" w:cstheme="majorHAnsi"/>
                <w:b/>
                <w:color w:val="24292E"/>
                <w:sz w:val="24"/>
                <w:szCs w:val="24"/>
              </w:rPr>
            </w:pPr>
            <w:proofErr w:type="spellStart"/>
            <w:r w:rsidRPr="00CA4099">
              <w:rPr>
                <w:rFonts w:asciiTheme="majorHAnsi" w:hAnsiTheme="majorHAnsi" w:cstheme="majorHAnsi"/>
                <w:b/>
                <w:color w:val="24292E"/>
                <w:sz w:val="24"/>
                <w:szCs w:val="24"/>
              </w:rPr>
              <w:t>vocabulary_id</w:t>
            </w:r>
            <w:proofErr w:type="spellEnd"/>
          </w:p>
        </w:tc>
        <w:tc>
          <w:tcPr>
            <w:tcW w:w="1662" w:type="dxa"/>
          </w:tcPr>
          <w:p w:rsidR="00EB1049" w:rsidRPr="00CA4099" w:rsidRDefault="00EB1049" w:rsidP="005352C8">
            <w:pPr>
              <w:pStyle w:val="Normal1"/>
              <w:rPr>
                <w:rFonts w:asciiTheme="majorHAnsi" w:hAnsiTheme="majorHAnsi" w:cstheme="majorHAnsi"/>
                <w:b/>
                <w:color w:val="24292E"/>
                <w:sz w:val="24"/>
                <w:szCs w:val="24"/>
              </w:rPr>
            </w:pPr>
            <w:proofErr w:type="spellStart"/>
            <w:r w:rsidRPr="00CA4099">
              <w:rPr>
                <w:rFonts w:asciiTheme="majorHAnsi" w:hAnsiTheme="majorHAnsi" w:cstheme="majorHAnsi"/>
                <w:b/>
                <w:color w:val="24292E"/>
                <w:sz w:val="24"/>
                <w:szCs w:val="24"/>
              </w:rPr>
              <w:t>concept_class_id</w:t>
            </w:r>
            <w:proofErr w:type="spellEnd"/>
          </w:p>
        </w:tc>
        <w:tc>
          <w:tcPr>
            <w:tcW w:w="1757" w:type="dxa"/>
          </w:tcPr>
          <w:p w:rsidR="00EB1049" w:rsidRPr="00CA4099" w:rsidRDefault="00EB1049" w:rsidP="005352C8">
            <w:pPr>
              <w:pStyle w:val="Normal1"/>
              <w:rPr>
                <w:rFonts w:asciiTheme="majorHAnsi" w:hAnsiTheme="majorHAnsi" w:cstheme="majorHAnsi"/>
                <w:b/>
                <w:color w:val="24292E"/>
                <w:sz w:val="24"/>
                <w:szCs w:val="24"/>
              </w:rPr>
            </w:pPr>
            <w:proofErr w:type="spellStart"/>
            <w:r w:rsidRPr="00CA4099">
              <w:rPr>
                <w:rFonts w:asciiTheme="majorHAnsi" w:hAnsiTheme="majorHAnsi" w:cstheme="majorHAnsi"/>
                <w:b/>
                <w:color w:val="24292E"/>
                <w:sz w:val="24"/>
                <w:szCs w:val="24"/>
              </w:rPr>
              <w:t>standard_concept</w:t>
            </w:r>
            <w:proofErr w:type="spellEnd"/>
          </w:p>
        </w:tc>
        <w:tc>
          <w:tcPr>
            <w:tcW w:w="1408" w:type="dxa"/>
          </w:tcPr>
          <w:p w:rsidR="00EB1049" w:rsidRPr="00CA4099" w:rsidRDefault="00EB1049" w:rsidP="005352C8">
            <w:pPr>
              <w:pStyle w:val="Normal1"/>
              <w:rPr>
                <w:rFonts w:asciiTheme="majorHAnsi" w:hAnsiTheme="majorHAnsi" w:cstheme="majorHAnsi"/>
                <w:b/>
                <w:color w:val="24292E"/>
                <w:sz w:val="24"/>
                <w:szCs w:val="24"/>
              </w:rPr>
            </w:pPr>
            <w:proofErr w:type="spellStart"/>
            <w:r w:rsidRPr="00CA4099">
              <w:rPr>
                <w:rFonts w:asciiTheme="majorHAnsi" w:hAnsiTheme="majorHAnsi" w:cstheme="majorHAnsi"/>
                <w:b/>
                <w:color w:val="24292E"/>
                <w:sz w:val="24"/>
                <w:szCs w:val="24"/>
              </w:rPr>
              <w:t>concept_code</w:t>
            </w:r>
            <w:proofErr w:type="spellEnd"/>
          </w:p>
        </w:tc>
      </w:tr>
      <w:tr w:rsidR="00EB1049" w:rsidRPr="00CA4099" w:rsidTr="00CA4099">
        <w:tc>
          <w:tcPr>
            <w:tcW w:w="1481" w:type="dxa"/>
          </w:tcPr>
          <w:p w:rsidR="00EB1049" w:rsidRPr="00CA4099" w:rsidRDefault="003C7742" w:rsidP="005352C8">
            <w:pPr>
              <w:pStyle w:val="Normal1"/>
              <w:spacing w:line="276" w:lineRule="auto"/>
              <w:rPr>
                <w:rFonts w:asciiTheme="majorHAnsi" w:hAnsiTheme="majorHAnsi" w:cstheme="majorHAnsi"/>
                <w:color w:val="24292E"/>
                <w:sz w:val="24"/>
                <w:szCs w:val="24"/>
              </w:rPr>
            </w:pPr>
            <w:proofErr w:type="spellStart"/>
            <w:r w:rsidRPr="00CA4099">
              <w:rPr>
                <w:rFonts w:asciiTheme="majorHAnsi" w:hAnsiTheme="majorHAnsi" w:cstheme="majorHAnsi"/>
                <w:color w:val="24292E"/>
                <w:sz w:val="24"/>
                <w:szCs w:val="24"/>
              </w:rPr>
              <w:t>Cance</w:t>
            </w:r>
            <w:proofErr w:type="spellEnd"/>
            <w:r w:rsidRPr="00CA4099">
              <w:rPr>
                <w:rFonts w:asciiTheme="majorHAnsi" w:hAnsiTheme="majorHAnsi" w:cstheme="majorHAnsi"/>
                <w:color w:val="24292E"/>
                <w:sz w:val="24"/>
                <w:szCs w:val="24"/>
              </w:rPr>
              <w:t xml:space="preserve"> Re</w:t>
            </w:r>
            <w:r w:rsidR="006E7D0E" w:rsidRPr="00CA4099">
              <w:rPr>
                <w:rFonts w:asciiTheme="majorHAnsi" w:hAnsiTheme="majorHAnsi" w:cstheme="majorHAnsi"/>
                <w:color w:val="24292E"/>
                <w:sz w:val="24"/>
                <w:szCs w:val="24"/>
              </w:rPr>
              <w:t>gistry</w:t>
            </w:r>
          </w:p>
        </w:tc>
        <w:tc>
          <w:tcPr>
            <w:tcW w:w="1130" w:type="dxa"/>
          </w:tcPr>
          <w:p w:rsidR="00EB1049" w:rsidRPr="00CA4099" w:rsidRDefault="006E7D0E" w:rsidP="005352C8">
            <w:pPr>
              <w:pStyle w:val="Normal1"/>
              <w:spacing w:line="276" w:lineRule="auto"/>
              <w:rPr>
                <w:rFonts w:asciiTheme="majorHAnsi" w:hAnsiTheme="majorHAnsi" w:cstheme="majorHAnsi"/>
                <w:color w:val="24292E"/>
                <w:sz w:val="24"/>
                <w:szCs w:val="24"/>
              </w:rPr>
            </w:pPr>
            <w:r w:rsidRPr="00CA4099">
              <w:rPr>
                <w:rFonts w:asciiTheme="majorHAnsi" w:hAnsiTheme="majorHAnsi" w:cstheme="majorHAnsi"/>
                <w:color w:val="24292E"/>
                <w:sz w:val="24"/>
                <w:szCs w:val="24"/>
              </w:rPr>
              <w:t>Type Concept</w:t>
            </w:r>
          </w:p>
        </w:tc>
        <w:tc>
          <w:tcPr>
            <w:tcW w:w="1418" w:type="dxa"/>
          </w:tcPr>
          <w:p w:rsidR="00EB1049" w:rsidRPr="00CA4099" w:rsidRDefault="006E7D0E" w:rsidP="005352C8">
            <w:pPr>
              <w:pStyle w:val="Normal1"/>
              <w:spacing w:line="276" w:lineRule="auto"/>
              <w:rPr>
                <w:rFonts w:asciiTheme="majorHAnsi" w:hAnsiTheme="majorHAnsi" w:cstheme="majorHAnsi"/>
                <w:color w:val="24292E"/>
                <w:sz w:val="24"/>
                <w:szCs w:val="24"/>
              </w:rPr>
            </w:pPr>
            <w:proofErr w:type="spellStart"/>
            <w:r w:rsidRPr="00CA4099">
              <w:rPr>
                <w:rFonts w:asciiTheme="majorHAnsi" w:hAnsiTheme="majorHAnsi" w:cstheme="majorHAnsi"/>
                <w:color w:val="24292E"/>
                <w:sz w:val="24"/>
                <w:szCs w:val="24"/>
              </w:rPr>
              <w:t>Meas</w:t>
            </w:r>
            <w:proofErr w:type="spellEnd"/>
            <w:r w:rsidRPr="00CA4099">
              <w:rPr>
                <w:rFonts w:asciiTheme="majorHAnsi" w:hAnsiTheme="majorHAnsi" w:cstheme="majorHAnsi"/>
                <w:color w:val="24292E"/>
                <w:sz w:val="24"/>
                <w:szCs w:val="24"/>
              </w:rPr>
              <w:t xml:space="preserve"> Type</w:t>
            </w:r>
          </w:p>
        </w:tc>
        <w:tc>
          <w:tcPr>
            <w:tcW w:w="1662" w:type="dxa"/>
          </w:tcPr>
          <w:p w:rsidR="00EB1049" w:rsidRPr="00CA4099" w:rsidRDefault="006E7D0E" w:rsidP="005352C8">
            <w:pPr>
              <w:pStyle w:val="Normal1"/>
              <w:spacing w:line="276" w:lineRule="auto"/>
              <w:rPr>
                <w:rFonts w:asciiTheme="majorHAnsi" w:hAnsiTheme="majorHAnsi" w:cstheme="majorHAnsi"/>
                <w:color w:val="24292E"/>
                <w:sz w:val="24"/>
                <w:szCs w:val="24"/>
              </w:rPr>
            </w:pPr>
            <w:proofErr w:type="spellStart"/>
            <w:r w:rsidRPr="00CA4099">
              <w:rPr>
                <w:rFonts w:asciiTheme="majorHAnsi" w:hAnsiTheme="majorHAnsi" w:cstheme="majorHAnsi"/>
                <w:color w:val="24292E"/>
                <w:sz w:val="24"/>
                <w:szCs w:val="24"/>
              </w:rPr>
              <w:t>Meas</w:t>
            </w:r>
            <w:proofErr w:type="spellEnd"/>
            <w:r w:rsidRPr="00CA4099">
              <w:rPr>
                <w:rFonts w:asciiTheme="majorHAnsi" w:hAnsiTheme="majorHAnsi" w:cstheme="majorHAnsi"/>
                <w:color w:val="24292E"/>
                <w:sz w:val="24"/>
                <w:szCs w:val="24"/>
              </w:rPr>
              <w:t xml:space="preserve"> Type</w:t>
            </w:r>
          </w:p>
        </w:tc>
        <w:tc>
          <w:tcPr>
            <w:tcW w:w="1757" w:type="dxa"/>
          </w:tcPr>
          <w:p w:rsidR="00EB1049" w:rsidRPr="00CA4099" w:rsidRDefault="006E7D0E" w:rsidP="005352C8">
            <w:pPr>
              <w:pStyle w:val="Normal1"/>
              <w:spacing w:line="276" w:lineRule="auto"/>
              <w:rPr>
                <w:rFonts w:asciiTheme="majorHAnsi" w:hAnsiTheme="majorHAnsi" w:cstheme="majorHAnsi"/>
                <w:color w:val="24292E"/>
                <w:sz w:val="24"/>
                <w:szCs w:val="24"/>
              </w:rPr>
            </w:pPr>
            <w:r w:rsidRPr="00CA4099">
              <w:rPr>
                <w:rFonts w:asciiTheme="majorHAnsi" w:hAnsiTheme="majorHAnsi" w:cstheme="majorHAnsi"/>
                <w:color w:val="24292E"/>
                <w:sz w:val="24"/>
                <w:szCs w:val="24"/>
              </w:rPr>
              <w:t>S</w:t>
            </w:r>
          </w:p>
        </w:tc>
        <w:tc>
          <w:tcPr>
            <w:tcW w:w="1408" w:type="dxa"/>
          </w:tcPr>
          <w:p w:rsidR="00EB1049" w:rsidRPr="00CA4099" w:rsidRDefault="006E7D0E" w:rsidP="005352C8">
            <w:pPr>
              <w:pStyle w:val="Normal1"/>
              <w:spacing w:line="276" w:lineRule="auto"/>
              <w:rPr>
                <w:rFonts w:asciiTheme="majorHAnsi" w:hAnsiTheme="majorHAnsi" w:cstheme="majorHAnsi"/>
                <w:color w:val="24292E"/>
                <w:sz w:val="24"/>
                <w:szCs w:val="24"/>
              </w:rPr>
            </w:pPr>
            <w:r w:rsidRPr="00CA4099">
              <w:rPr>
                <w:rFonts w:asciiTheme="majorHAnsi" w:hAnsiTheme="majorHAnsi" w:cstheme="majorHAnsi"/>
                <w:color w:val="24292E"/>
                <w:sz w:val="24"/>
                <w:szCs w:val="24"/>
              </w:rPr>
              <w:t>OMOP generated</w:t>
            </w:r>
          </w:p>
        </w:tc>
      </w:tr>
    </w:tbl>
    <w:p w:rsidR="003F5DB2" w:rsidRPr="003F5DB2" w:rsidRDefault="003F5DB2">
      <w:pPr>
        <w:pStyle w:val="Normal1"/>
        <w:rPr>
          <w:rFonts w:asciiTheme="majorHAnsi" w:hAnsiTheme="majorHAnsi" w:cstheme="majorHAnsi"/>
          <w:color w:val="24292E"/>
          <w:sz w:val="24"/>
          <w:szCs w:val="24"/>
        </w:rPr>
      </w:pPr>
    </w:p>
    <w:p w:rsidR="0039668C" w:rsidRPr="003F5DB2" w:rsidRDefault="0039668C" w:rsidP="00C34429">
      <w:pPr>
        <w:pStyle w:val="Normal1"/>
        <w:ind w:left="360"/>
        <w:rPr>
          <w:rFonts w:asciiTheme="majorHAnsi" w:hAnsiTheme="majorHAnsi" w:cstheme="majorHAnsi"/>
          <w:b/>
          <w:bCs/>
          <w:color w:val="24292E"/>
          <w:sz w:val="24"/>
          <w:szCs w:val="24"/>
          <w:highlight w:val="cyan"/>
        </w:rPr>
      </w:pPr>
    </w:p>
    <w:p w:rsidR="00607F3C" w:rsidRPr="003F5DB2" w:rsidRDefault="00607F3C" w:rsidP="00607F3C">
      <w:pPr>
        <w:pStyle w:val="Normal1"/>
        <w:ind w:left="360"/>
        <w:rPr>
          <w:rFonts w:asciiTheme="majorHAnsi" w:hAnsiTheme="majorHAnsi" w:cstheme="majorHAnsi"/>
          <w:color w:val="24292E"/>
          <w:sz w:val="24"/>
          <w:szCs w:val="24"/>
          <w:highlight w:val="cyan"/>
        </w:rPr>
      </w:pPr>
    </w:p>
    <w:p w:rsidR="00CA4099" w:rsidRDefault="00CA4099">
      <w:pPr>
        <w:rPr>
          <w:rFonts w:asciiTheme="majorHAnsi" w:hAnsiTheme="majorHAnsi" w:cstheme="majorHAnsi"/>
          <w:b/>
          <w:color w:val="24292E"/>
          <w:sz w:val="28"/>
          <w:szCs w:val="28"/>
        </w:rPr>
      </w:pPr>
      <w:r>
        <w:rPr>
          <w:rFonts w:asciiTheme="majorHAnsi" w:hAnsiTheme="majorHAnsi" w:cstheme="majorHAnsi"/>
          <w:b/>
          <w:color w:val="24292E"/>
          <w:sz w:val="28"/>
          <w:szCs w:val="28"/>
        </w:rPr>
        <w:br w:type="page"/>
      </w:r>
    </w:p>
    <w:p w:rsidR="0039668C" w:rsidRPr="003F5DB2" w:rsidRDefault="000A57FB" w:rsidP="000A57FB">
      <w:pPr>
        <w:pStyle w:val="Normal1"/>
        <w:rPr>
          <w:rFonts w:asciiTheme="majorHAnsi" w:hAnsiTheme="majorHAnsi" w:cstheme="majorHAnsi"/>
          <w:b/>
          <w:color w:val="24292E"/>
          <w:sz w:val="28"/>
          <w:szCs w:val="28"/>
        </w:rPr>
      </w:pPr>
      <w:r w:rsidRPr="003F5DB2">
        <w:rPr>
          <w:rFonts w:asciiTheme="majorHAnsi" w:hAnsiTheme="majorHAnsi" w:cstheme="majorHAnsi"/>
          <w:b/>
          <w:color w:val="24292E"/>
          <w:sz w:val="28"/>
          <w:szCs w:val="28"/>
        </w:rPr>
        <w:lastRenderedPageBreak/>
        <w:t>EXAMPLES OF CANCER DATA</w:t>
      </w:r>
      <w:r w:rsidR="00917AE8" w:rsidRPr="003F5DB2">
        <w:rPr>
          <w:rFonts w:asciiTheme="majorHAnsi" w:hAnsiTheme="majorHAnsi" w:cstheme="majorHAnsi"/>
          <w:b/>
          <w:color w:val="24292E"/>
          <w:sz w:val="28"/>
          <w:szCs w:val="28"/>
        </w:rPr>
        <w:t xml:space="preserve"> IN OMOP CDM</w:t>
      </w:r>
    </w:p>
    <w:p w:rsidR="000A57FB" w:rsidRPr="003F5DB2" w:rsidRDefault="000A57FB" w:rsidP="000A57FB">
      <w:pPr>
        <w:pStyle w:val="Normal1"/>
        <w:rPr>
          <w:rFonts w:asciiTheme="majorHAnsi" w:hAnsiTheme="majorHAnsi" w:cstheme="majorHAnsi"/>
          <w:b/>
          <w:color w:val="24292E"/>
          <w:sz w:val="28"/>
          <w:szCs w:val="28"/>
        </w:rPr>
      </w:pPr>
    </w:p>
    <w:p w:rsidR="000A57FB" w:rsidRPr="003F5DB2" w:rsidRDefault="00917AE8" w:rsidP="00917AE8">
      <w:pPr>
        <w:pStyle w:val="Normal1"/>
        <w:numPr>
          <w:ilvl w:val="0"/>
          <w:numId w:val="34"/>
        </w:numPr>
        <w:rPr>
          <w:rFonts w:asciiTheme="majorHAnsi" w:hAnsiTheme="majorHAnsi" w:cstheme="majorHAnsi"/>
          <w:b/>
          <w:color w:val="24292E"/>
          <w:sz w:val="24"/>
          <w:szCs w:val="24"/>
        </w:rPr>
      </w:pPr>
      <w:r w:rsidRPr="003F5DB2">
        <w:rPr>
          <w:rFonts w:asciiTheme="majorHAnsi" w:hAnsiTheme="majorHAnsi" w:cstheme="majorHAnsi"/>
          <w:b/>
          <w:color w:val="24292E"/>
          <w:sz w:val="24"/>
          <w:szCs w:val="24"/>
        </w:rPr>
        <w:t>Cancer diagnosis record</w:t>
      </w:r>
    </w:p>
    <w:p w:rsidR="000A57FB" w:rsidRPr="003F5DB2" w:rsidRDefault="000A57FB" w:rsidP="00607F3C">
      <w:pPr>
        <w:pStyle w:val="Normal1"/>
        <w:ind w:left="360"/>
        <w:rPr>
          <w:rFonts w:asciiTheme="majorHAnsi" w:hAnsiTheme="majorHAnsi" w:cstheme="majorHAnsi"/>
          <w:color w:val="24292E"/>
          <w:sz w:val="24"/>
          <w:szCs w:val="24"/>
          <w:highlight w:val="cyan"/>
        </w:rPr>
      </w:pPr>
      <w:r w:rsidRPr="003F5DB2">
        <w:rPr>
          <w:rFonts w:asciiTheme="majorHAnsi" w:hAnsiTheme="majorHAnsi" w:cstheme="majorHAnsi"/>
          <w:noProof/>
          <w:color w:val="24292E"/>
          <w:sz w:val="24"/>
          <w:szCs w:val="24"/>
          <w:highlight w:val="cyan"/>
        </w:rPr>
        <w:drawing>
          <wp:inline distT="0" distB="0" distL="0" distR="0">
            <wp:extent cx="4406834" cy="1145356"/>
            <wp:effectExtent l="19050" t="0" r="0" b="0"/>
            <wp:docPr id="5" name="Picture 2"/>
            <wp:cNvGraphicFramePr/>
            <a:graphic xmlns:a="http://schemas.openxmlformats.org/drawingml/2006/main">
              <a:graphicData uri="http://schemas.openxmlformats.org/drawingml/2006/picture">
                <pic:pic xmlns:pic="http://schemas.openxmlformats.org/drawingml/2006/picture">
                  <pic:nvPicPr>
                    <pic:cNvPr id="4097" name="Picture 1"/>
                    <pic:cNvPicPr>
                      <a:picLocks noChangeAspect="1" noChangeArrowheads="1"/>
                    </pic:cNvPicPr>
                  </pic:nvPicPr>
                  <pic:blipFill>
                    <a:blip r:embed="rId10" cstate="print"/>
                    <a:srcRect/>
                    <a:stretch>
                      <a:fillRect/>
                    </a:stretch>
                  </pic:blipFill>
                  <pic:spPr bwMode="auto">
                    <a:xfrm>
                      <a:off x="0" y="0"/>
                      <a:ext cx="4405188" cy="1144928"/>
                    </a:xfrm>
                    <a:prstGeom prst="rect">
                      <a:avLst/>
                    </a:prstGeom>
                    <a:noFill/>
                    <a:ln w="9525">
                      <a:noFill/>
                      <a:miter lim="800000"/>
                      <a:headEnd/>
                      <a:tailEnd/>
                    </a:ln>
                  </pic:spPr>
                </pic:pic>
              </a:graphicData>
            </a:graphic>
          </wp:inline>
        </w:drawing>
      </w:r>
    </w:p>
    <w:p w:rsidR="00917AE8" w:rsidRPr="003F5DB2" w:rsidRDefault="00917AE8" w:rsidP="00F372F3">
      <w:pPr>
        <w:pStyle w:val="Normal1"/>
        <w:ind w:left="720"/>
        <w:rPr>
          <w:rFonts w:asciiTheme="majorHAnsi" w:hAnsiTheme="majorHAnsi" w:cstheme="majorHAnsi"/>
          <w:sz w:val="24"/>
          <w:szCs w:val="24"/>
        </w:rPr>
      </w:pPr>
    </w:p>
    <w:p w:rsidR="00917AE8" w:rsidRPr="003F5DB2" w:rsidRDefault="00917AE8" w:rsidP="00917AE8">
      <w:pPr>
        <w:pStyle w:val="Normal1"/>
        <w:numPr>
          <w:ilvl w:val="0"/>
          <w:numId w:val="34"/>
        </w:numPr>
        <w:rPr>
          <w:rFonts w:asciiTheme="majorHAnsi" w:hAnsiTheme="majorHAnsi" w:cstheme="majorHAnsi"/>
          <w:b/>
          <w:color w:val="24292E"/>
          <w:sz w:val="24"/>
          <w:szCs w:val="24"/>
        </w:rPr>
      </w:pPr>
      <w:r w:rsidRPr="003F5DB2">
        <w:rPr>
          <w:rFonts w:asciiTheme="majorHAnsi" w:hAnsiTheme="majorHAnsi" w:cstheme="majorHAnsi"/>
          <w:b/>
          <w:color w:val="24292E"/>
          <w:sz w:val="24"/>
          <w:szCs w:val="24"/>
        </w:rPr>
        <w:t>Diagnosis modifier record</w:t>
      </w:r>
    </w:p>
    <w:p w:rsidR="008250FF" w:rsidRPr="003F5DB2" w:rsidRDefault="00917AE8" w:rsidP="00917AE8">
      <w:pPr>
        <w:pStyle w:val="Normal1"/>
        <w:ind w:left="360"/>
        <w:rPr>
          <w:rFonts w:asciiTheme="majorHAnsi" w:hAnsiTheme="majorHAnsi" w:cstheme="majorHAnsi"/>
          <w:sz w:val="24"/>
          <w:szCs w:val="24"/>
        </w:rPr>
      </w:pPr>
      <w:r w:rsidRPr="003F5DB2">
        <w:rPr>
          <w:rFonts w:asciiTheme="majorHAnsi" w:hAnsiTheme="majorHAnsi" w:cstheme="majorHAnsi"/>
          <w:noProof/>
          <w:sz w:val="24"/>
          <w:szCs w:val="24"/>
        </w:rPr>
        <w:drawing>
          <wp:inline distT="0" distB="0" distL="0" distR="0">
            <wp:extent cx="6096539" cy="2834034"/>
            <wp:effectExtent l="1905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6104414" cy="2837695"/>
                    </a:xfrm>
                    <a:prstGeom prst="rect">
                      <a:avLst/>
                    </a:prstGeom>
                    <a:noFill/>
                  </pic:spPr>
                </pic:pic>
              </a:graphicData>
            </a:graphic>
          </wp:inline>
        </w:drawing>
      </w:r>
    </w:p>
    <w:p w:rsidR="00917AE8" w:rsidRPr="003F5DB2" w:rsidRDefault="00917AE8" w:rsidP="00917AE8">
      <w:pPr>
        <w:pStyle w:val="Normal1"/>
        <w:ind w:left="360"/>
        <w:rPr>
          <w:rFonts w:asciiTheme="majorHAnsi" w:hAnsiTheme="majorHAnsi" w:cstheme="majorHAnsi"/>
          <w:sz w:val="24"/>
          <w:szCs w:val="24"/>
        </w:rPr>
      </w:pPr>
    </w:p>
    <w:p w:rsidR="00917AE8" w:rsidRPr="003F5DB2" w:rsidRDefault="00917AE8" w:rsidP="00917AE8">
      <w:pPr>
        <w:pStyle w:val="Normal1"/>
        <w:numPr>
          <w:ilvl w:val="0"/>
          <w:numId w:val="34"/>
        </w:numPr>
        <w:rPr>
          <w:rFonts w:asciiTheme="majorHAnsi" w:hAnsiTheme="majorHAnsi" w:cstheme="majorHAnsi"/>
          <w:b/>
          <w:color w:val="24292E"/>
          <w:sz w:val="24"/>
          <w:szCs w:val="24"/>
        </w:rPr>
      </w:pPr>
      <w:r w:rsidRPr="003F5DB2">
        <w:rPr>
          <w:rFonts w:asciiTheme="majorHAnsi" w:hAnsiTheme="majorHAnsi" w:cstheme="majorHAnsi"/>
          <w:b/>
          <w:color w:val="24292E"/>
          <w:sz w:val="24"/>
          <w:szCs w:val="24"/>
        </w:rPr>
        <w:t>Diagnosis episode and related event records</w:t>
      </w:r>
    </w:p>
    <w:p w:rsidR="00917AE8" w:rsidRPr="003F5DB2" w:rsidRDefault="0039430C" w:rsidP="0065773B">
      <w:pPr>
        <w:pStyle w:val="Normal1"/>
        <w:ind w:left="360"/>
        <w:rPr>
          <w:rFonts w:asciiTheme="majorHAnsi" w:hAnsiTheme="majorHAnsi" w:cstheme="majorHAnsi"/>
          <w:sz w:val="24"/>
          <w:szCs w:val="24"/>
        </w:rPr>
      </w:pPr>
      <w:r>
        <w:rPr>
          <w:rFonts w:asciiTheme="majorHAnsi" w:hAnsiTheme="majorHAnsi" w:cstheme="majorHAnsi"/>
          <w:noProof/>
          <w:sz w:val="24"/>
          <w:szCs w:val="24"/>
        </w:rPr>
        <w:drawing>
          <wp:anchor distT="0" distB="0" distL="114300" distR="114300" simplePos="0" relativeHeight="251658240" behindDoc="1" locked="0" layoutInCell="1" allowOverlap="1">
            <wp:simplePos x="0" y="0"/>
            <wp:positionH relativeFrom="column">
              <wp:posOffset>315384</wp:posOffset>
            </wp:positionH>
            <wp:positionV relativeFrom="paragraph">
              <wp:posOffset>51858</wp:posOffset>
            </wp:positionV>
            <wp:extent cx="5213350" cy="2815167"/>
            <wp:effectExtent l="19050" t="0" r="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213350" cy="2815167"/>
                    </a:xfrm>
                    <a:prstGeom prst="rect">
                      <a:avLst/>
                    </a:prstGeom>
                    <a:noFill/>
                    <a:ln w="9525">
                      <a:noFill/>
                      <a:miter lim="800000"/>
                      <a:headEnd/>
                      <a:tailEnd/>
                    </a:ln>
                  </pic:spPr>
                </pic:pic>
              </a:graphicData>
            </a:graphic>
          </wp:anchor>
        </w:drawing>
      </w:r>
    </w:p>
    <w:p w:rsidR="00917AE8" w:rsidRDefault="00917AE8" w:rsidP="00917AE8">
      <w:pPr>
        <w:pStyle w:val="Normal1"/>
        <w:ind w:left="360"/>
        <w:rPr>
          <w:rFonts w:asciiTheme="majorHAnsi" w:hAnsiTheme="majorHAnsi" w:cstheme="majorHAnsi"/>
          <w:sz w:val="24"/>
          <w:szCs w:val="24"/>
        </w:rPr>
      </w:pPr>
    </w:p>
    <w:p w:rsidR="00CA4099" w:rsidRDefault="00CA4099" w:rsidP="00917AE8">
      <w:pPr>
        <w:pStyle w:val="Normal1"/>
        <w:ind w:left="360"/>
        <w:rPr>
          <w:rFonts w:asciiTheme="majorHAnsi" w:hAnsiTheme="majorHAnsi" w:cstheme="majorHAnsi"/>
          <w:sz w:val="24"/>
          <w:szCs w:val="24"/>
        </w:rPr>
      </w:pPr>
    </w:p>
    <w:p w:rsidR="00CA4099" w:rsidRDefault="00CA4099" w:rsidP="00917AE8">
      <w:pPr>
        <w:pStyle w:val="Normal1"/>
        <w:ind w:left="360"/>
        <w:rPr>
          <w:rFonts w:asciiTheme="majorHAnsi" w:hAnsiTheme="majorHAnsi" w:cstheme="majorHAnsi"/>
          <w:sz w:val="24"/>
          <w:szCs w:val="24"/>
        </w:rPr>
      </w:pPr>
    </w:p>
    <w:p w:rsidR="00CA4099" w:rsidRDefault="00CA4099" w:rsidP="00917AE8">
      <w:pPr>
        <w:pStyle w:val="Normal1"/>
        <w:ind w:left="360"/>
        <w:rPr>
          <w:rFonts w:asciiTheme="majorHAnsi" w:hAnsiTheme="majorHAnsi" w:cstheme="majorHAnsi"/>
          <w:sz w:val="24"/>
          <w:szCs w:val="24"/>
        </w:rPr>
      </w:pPr>
    </w:p>
    <w:p w:rsidR="00CA4099" w:rsidRDefault="00CA4099" w:rsidP="00917AE8">
      <w:pPr>
        <w:pStyle w:val="Normal1"/>
        <w:ind w:left="360"/>
        <w:rPr>
          <w:rFonts w:asciiTheme="majorHAnsi" w:hAnsiTheme="majorHAnsi" w:cstheme="majorHAnsi"/>
          <w:sz w:val="24"/>
          <w:szCs w:val="24"/>
        </w:rPr>
      </w:pPr>
    </w:p>
    <w:p w:rsidR="00CA4099" w:rsidRDefault="00CA4099" w:rsidP="00917AE8">
      <w:pPr>
        <w:pStyle w:val="Normal1"/>
        <w:ind w:left="360"/>
        <w:rPr>
          <w:rFonts w:asciiTheme="majorHAnsi" w:hAnsiTheme="majorHAnsi" w:cstheme="majorHAnsi"/>
          <w:sz w:val="24"/>
          <w:szCs w:val="24"/>
        </w:rPr>
      </w:pPr>
    </w:p>
    <w:p w:rsidR="00CA4099" w:rsidRDefault="00CA4099" w:rsidP="00917AE8">
      <w:pPr>
        <w:pStyle w:val="Normal1"/>
        <w:ind w:left="360"/>
        <w:rPr>
          <w:rFonts w:asciiTheme="majorHAnsi" w:hAnsiTheme="majorHAnsi" w:cstheme="majorHAnsi"/>
          <w:sz w:val="24"/>
          <w:szCs w:val="24"/>
        </w:rPr>
      </w:pPr>
    </w:p>
    <w:p w:rsidR="00CA4099" w:rsidRDefault="00CA4099" w:rsidP="00917AE8">
      <w:pPr>
        <w:pStyle w:val="Normal1"/>
        <w:ind w:left="360"/>
        <w:rPr>
          <w:rFonts w:asciiTheme="majorHAnsi" w:hAnsiTheme="majorHAnsi" w:cstheme="majorHAnsi"/>
          <w:sz w:val="24"/>
          <w:szCs w:val="24"/>
        </w:rPr>
      </w:pPr>
    </w:p>
    <w:p w:rsidR="00CA4099" w:rsidRDefault="00CA4099" w:rsidP="00917AE8">
      <w:pPr>
        <w:pStyle w:val="Normal1"/>
        <w:ind w:left="360"/>
        <w:rPr>
          <w:rFonts w:asciiTheme="majorHAnsi" w:hAnsiTheme="majorHAnsi" w:cstheme="majorHAnsi"/>
          <w:sz w:val="24"/>
          <w:szCs w:val="24"/>
        </w:rPr>
      </w:pPr>
    </w:p>
    <w:p w:rsidR="00CA4099" w:rsidRDefault="00CA4099" w:rsidP="00917AE8">
      <w:pPr>
        <w:pStyle w:val="Normal1"/>
        <w:ind w:left="360"/>
        <w:rPr>
          <w:rFonts w:asciiTheme="majorHAnsi" w:hAnsiTheme="majorHAnsi" w:cstheme="majorHAnsi"/>
          <w:sz w:val="24"/>
          <w:szCs w:val="24"/>
        </w:rPr>
      </w:pPr>
    </w:p>
    <w:p w:rsidR="00CA4099" w:rsidRDefault="00CA4099" w:rsidP="00917AE8">
      <w:pPr>
        <w:pStyle w:val="Normal1"/>
        <w:ind w:left="360"/>
        <w:rPr>
          <w:rFonts w:asciiTheme="majorHAnsi" w:hAnsiTheme="majorHAnsi" w:cstheme="majorHAnsi"/>
          <w:sz w:val="24"/>
          <w:szCs w:val="24"/>
        </w:rPr>
      </w:pPr>
    </w:p>
    <w:p w:rsidR="00CA4099" w:rsidRPr="003F5DB2" w:rsidRDefault="00CA4099" w:rsidP="00917AE8">
      <w:pPr>
        <w:pStyle w:val="Normal1"/>
        <w:ind w:left="360"/>
        <w:rPr>
          <w:rFonts w:asciiTheme="majorHAnsi" w:hAnsiTheme="majorHAnsi" w:cstheme="majorHAnsi"/>
          <w:sz w:val="24"/>
          <w:szCs w:val="24"/>
        </w:rPr>
      </w:pPr>
    </w:p>
    <w:p w:rsidR="00130ECA" w:rsidRPr="003F5DB2" w:rsidRDefault="00130ECA" w:rsidP="00130ECA">
      <w:pPr>
        <w:pStyle w:val="Normal1"/>
        <w:numPr>
          <w:ilvl w:val="0"/>
          <w:numId w:val="34"/>
        </w:numPr>
        <w:rPr>
          <w:rFonts w:asciiTheme="majorHAnsi" w:hAnsiTheme="majorHAnsi" w:cstheme="majorHAnsi"/>
          <w:b/>
          <w:color w:val="24292E"/>
          <w:sz w:val="24"/>
          <w:szCs w:val="24"/>
        </w:rPr>
      </w:pPr>
      <w:r>
        <w:rPr>
          <w:rFonts w:asciiTheme="majorHAnsi" w:hAnsiTheme="majorHAnsi" w:cstheme="majorHAnsi"/>
          <w:b/>
          <w:color w:val="24292E"/>
          <w:sz w:val="24"/>
          <w:szCs w:val="24"/>
        </w:rPr>
        <w:t>Treatment</w:t>
      </w:r>
      <w:r w:rsidRPr="003F5DB2">
        <w:rPr>
          <w:rFonts w:asciiTheme="majorHAnsi" w:hAnsiTheme="majorHAnsi" w:cstheme="majorHAnsi"/>
          <w:b/>
          <w:color w:val="24292E"/>
          <w:sz w:val="24"/>
          <w:szCs w:val="24"/>
        </w:rPr>
        <w:t xml:space="preserve"> episode and related event records</w:t>
      </w:r>
    </w:p>
    <w:p w:rsidR="00917AE8" w:rsidRPr="003F5DB2" w:rsidRDefault="0065773B" w:rsidP="00917AE8">
      <w:pPr>
        <w:pStyle w:val="Normal1"/>
        <w:ind w:left="360"/>
        <w:rPr>
          <w:rFonts w:asciiTheme="majorHAnsi" w:hAnsiTheme="majorHAnsi" w:cstheme="majorHAnsi"/>
          <w:sz w:val="24"/>
          <w:szCs w:val="24"/>
        </w:rPr>
      </w:pPr>
      <w:r w:rsidRPr="0065773B">
        <w:drawing>
          <wp:inline distT="0" distB="0" distL="0" distR="0">
            <wp:extent cx="5943600" cy="3384692"/>
            <wp:effectExtent l="1905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943600" cy="3384692"/>
                    </a:xfrm>
                    <a:prstGeom prst="rect">
                      <a:avLst/>
                    </a:prstGeom>
                    <a:noFill/>
                    <a:ln w="9525">
                      <a:noFill/>
                      <a:miter lim="800000"/>
                      <a:headEnd/>
                      <a:tailEnd/>
                    </a:ln>
                  </pic:spPr>
                </pic:pic>
              </a:graphicData>
            </a:graphic>
          </wp:inline>
        </w:drawing>
      </w:r>
    </w:p>
    <w:p w:rsidR="00917AE8" w:rsidRPr="003F5DB2" w:rsidRDefault="00917AE8">
      <w:pPr>
        <w:rPr>
          <w:rFonts w:asciiTheme="majorHAnsi" w:hAnsiTheme="majorHAnsi" w:cstheme="majorHAnsi"/>
          <w:b/>
          <w:sz w:val="24"/>
          <w:szCs w:val="24"/>
        </w:rPr>
      </w:pPr>
      <w:r w:rsidRPr="003F5DB2">
        <w:rPr>
          <w:rFonts w:asciiTheme="majorHAnsi" w:hAnsiTheme="majorHAnsi" w:cstheme="majorHAnsi"/>
          <w:b/>
          <w:sz w:val="24"/>
          <w:szCs w:val="24"/>
        </w:rPr>
        <w:br w:type="page"/>
      </w:r>
    </w:p>
    <w:p w:rsidR="008250FF" w:rsidRPr="003F5DB2" w:rsidRDefault="008250FF" w:rsidP="008250FF">
      <w:pPr>
        <w:pStyle w:val="Normal1"/>
        <w:rPr>
          <w:rFonts w:asciiTheme="majorHAnsi" w:hAnsiTheme="majorHAnsi" w:cstheme="majorHAnsi"/>
          <w:b/>
          <w:sz w:val="24"/>
          <w:szCs w:val="24"/>
        </w:rPr>
      </w:pPr>
      <w:r w:rsidRPr="003F5DB2">
        <w:rPr>
          <w:rFonts w:asciiTheme="majorHAnsi" w:hAnsiTheme="majorHAnsi" w:cstheme="majorHAnsi"/>
          <w:b/>
          <w:sz w:val="24"/>
          <w:szCs w:val="24"/>
        </w:rPr>
        <w:lastRenderedPageBreak/>
        <w:t>References</w:t>
      </w:r>
    </w:p>
    <w:p w:rsidR="00BF3AFF" w:rsidRPr="003F5DB2" w:rsidRDefault="00BF3AFF" w:rsidP="00BF3AFF">
      <w:pPr>
        <w:pStyle w:val="Normal1"/>
        <w:numPr>
          <w:ilvl w:val="0"/>
          <w:numId w:val="27"/>
        </w:numPr>
        <w:rPr>
          <w:rFonts w:asciiTheme="majorHAnsi" w:hAnsiTheme="majorHAnsi" w:cstheme="majorHAnsi"/>
          <w:sz w:val="24"/>
          <w:szCs w:val="24"/>
        </w:rPr>
      </w:pPr>
      <w:r w:rsidRPr="003F5DB2">
        <w:rPr>
          <w:rFonts w:asciiTheme="majorHAnsi" w:hAnsiTheme="majorHAnsi" w:cstheme="majorHAnsi"/>
          <w:sz w:val="24"/>
          <w:szCs w:val="24"/>
        </w:rPr>
        <w:t xml:space="preserve">ICDO-3 vocabulary </w:t>
      </w:r>
    </w:p>
    <w:p w:rsidR="00BF3AFF" w:rsidRPr="003F5DB2" w:rsidRDefault="00C702BB" w:rsidP="00BF3AFF">
      <w:pPr>
        <w:pStyle w:val="Normal1"/>
        <w:ind w:left="720"/>
        <w:rPr>
          <w:rFonts w:asciiTheme="majorHAnsi" w:hAnsiTheme="majorHAnsi" w:cstheme="majorHAnsi"/>
          <w:sz w:val="24"/>
          <w:szCs w:val="24"/>
        </w:rPr>
      </w:pPr>
      <w:hyperlink r:id="rId14" w:history="1">
        <w:r w:rsidR="00BF3AFF" w:rsidRPr="003F5DB2">
          <w:rPr>
            <w:rStyle w:val="Hyperlink"/>
            <w:rFonts w:asciiTheme="majorHAnsi" w:hAnsiTheme="majorHAnsi" w:cstheme="majorHAnsi"/>
            <w:sz w:val="24"/>
            <w:szCs w:val="24"/>
          </w:rPr>
          <w:t>http://codes.iarc.fr/usingicdo.php</w:t>
        </w:r>
      </w:hyperlink>
      <w:r w:rsidR="00BF3AFF" w:rsidRPr="003F5DB2">
        <w:rPr>
          <w:rFonts w:asciiTheme="majorHAnsi" w:hAnsiTheme="majorHAnsi" w:cstheme="majorHAnsi"/>
          <w:sz w:val="24"/>
          <w:szCs w:val="24"/>
        </w:rPr>
        <w:t xml:space="preserve"> </w:t>
      </w:r>
    </w:p>
    <w:p w:rsidR="00BF3AFF" w:rsidRPr="003F5DB2" w:rsidRDefault="00BF3AFF" w:rsidP="00BF3AFF">
      <w:pPr>
        <w:pStyle w:val="Normal1"/>
        <w:numPr>
          <w:ilvl w:val="0"/>
          <w:numId w:val="27"/>
        </w:numPr>
        <w:rPr>
          <w:rFonts w:asciiTheme="majorHAnsi" w:hAnsiTheme="majorHAnsi" w:cstheme="majorHAnsi"/>
        </w:rPr>
      </w:pPr>
      <w:r w:rsidRPr="003F5DB2">
        <w:rPr>
          <w:rFonts w:asciiTheme="majorHAnsi" w:hAnsiTheme="majorHAnsi" w:cstheme="majorHAnsi"/>
        </w:rPr>
        <w:t>SEER histology and topography combinations</w:t>
      </w:r>
    </w:p>
    <w:p w:rsidR="00BF3AFF" w:rsidRPr="003F5DB2" w:rsidRDefault="00C702BB" w:rsidP="00BF3AFF">
      <w:pPr>
        <w:pStyle w:val="Normal1"/>
        <w:ind w:left="720"/>
        <w:rPr>
          <w:rFonts w:asciiTheme="majorHAnsi" w:hAnsiTheme="majorHAnsi" w:cstheme="majorHAnsi"/>
        </w:rPr>
      </w:pPr>
      <w:hyperlink r:id="rId15">
        <w:r w:rsidR="00BF3AFF" w:rsidRPr="003F5DB2">
          <w:rPr>
            <w:rFonts w:asciiTheme="majorHAnsi" w:hAnsiTheme="majorHAnsi" w:cstheme="majorHAnsi"/>
            <w:color w:val="0000FF"/>
            <w:sz w:val="24"/>
            <w:szCs w:val="24"/>
            <w:u w:val="single"/>
          </w:rPr>
          <w:t>https://seer.cancer.gov/icd-o-3/</w:t>
        </w:r>
      </w:hyperlink>
      <w:r w:rsidR="00BF3AFF" w:rsidRPr="003F5DB2">
        <w:rPr>
          <w:rFonts w:asciiTheme="majorHAnsi" w:hAnsiTheme="majorHAnsi" w:cstheme="majorHAnsi"/>
          <w:color w:val="000000"/>
          <w:sz w:val="24"/>
          <w:szCs w:val="24"/>
        </w:rPr>
        <w:t>.</w:t>
      </w:r>
    </w:p>
    <w:p w:rsidR="00BF3AFF" w:rsidRPr="003F5DB2" w:rsidRDefault="00BF3AFF" w:rsidP="00BF3AFF">
      <w:pPr>
        <w:pStyle w:val="Normal1"/>
        <w:numPr>
          <w:ilvl w:val="0"/>
          <w:numId w:val="27"/>
        </w:numPr>
        <w:rPr>
          <w:rFonts w:asciiTheme="majorHAnsi" w:hAnsiTheme="majorHAnsi" w:cstheme="majorHAnsi"/>
          <w:sz w:val="24"/>
          <w:szCs w:val="24"/>
        </w:rPr>
      </w:pPr>
      <w:r w:rsidRPr="003F5DB2">
        <w:rPr>
          <w:rFonts w:asciiTheme="majorHAnsi" w:hAnsiTheme="majorHAnsi" w:cstheme="majorHAnsi"/>
          <w:sz w:val="24"/>
          <w:szCs w:val="24"/>
        </w:rPr>
        <w:t>Proposed approach for mapping ICDO-3 to SNOMED</w:t>
      </w:r>
    </w:p>
    <w:p w:rsidR="00BF3AFF" w:rsidRPr="003F5DB2" w:rsidRDefault="00C702BB" w:rsidP="00BF3AFF">
      <w:pPr>
        <w:pStyle w:val="Normal1"/>
        <w:ind w:left="720"/>
        <w:rPr>
          <w:rFonts w:asciiTheme="majorHAnsi" w:hAnsiTheme="majorHAnsi" w:cstheme="majorHAnsi"/>
          <w:sz w:val="24"/>
          <w:szCs w:val="24"/>
        </w:rPr>
      </w:pPr>
      <w:hyperlink r:id="rId16" w:history="1">
        <w:r w:rsidR="00BF3AFF" w:rsidRPr="003F5DB2">
          <w:rPr>
            <w:rStyle w:val="Hyperlink"/>
            <w:rFonts w:asciiTheme="majorHAnsi" w:hAnsiTheme="majorHAnsi" w:cstheme="majorHAnsi"/>
            <w:sz w:val="24"/>
            <w:szCs w:val="24"/>
          </w:rPr>
          <w:t>http://www.ohdsi.org/web/wiki/lib/exe/fetch.php?media=documentation:oncology:poster2018-improvement_of_cancer_diagnosis_representation_in_omop_cdm3_1_.pdf</w:t>
        </w:r>
      </w:hyperlink>
      <w:r w:rsidR="00BF3AFF" w:rsidRPr="003F5DB2">
        <w:rPr>
          <w:rFonts w:asciiTheme="majorHAnsi" w:hAnsiTheme="majorHAnsi" w:cstheme="majorHAnsi"/>
          <w:sz w:val="24"/>
          <w:szCs w:val="24"/>
        </w:rPr>
        <w:t xml:space="preserve"> </w:t>
      </w:r>
    </w:p>
    <w:p w:rsidR="008250FF" w:rsidRPr="003F5DB2" w:rsidRDefault="008250FF" w:rsidP="009C776F">
      <w:pPr>
        <w:pStyle w:val="Normal1"/>
        <w:ind w:left="720"/>
        <w:rPr>
          <w:rFonts w:asciiTheme="majorHAnsi" w:hAnsiTheme="majorHAnsi" w:cstheme="majorHAnsi"/>
          <w:sz w:val="24"/>
          <w:szCs w:val="24"/>
        </w:rPr>
      </w:pPr>
    </w:p>
    <w:p w:rsidR="0063227F" w:rsidRPr="003F5DB2" w:rsidRDefault="00BD59BA" w:rsidP="009C776F">
      <w:pPr>
        <w:pStyle w:val="Normal1"/>
        <w:numPr>
          <w:ilvl w:val="0"/>
          <w:numId w:val="27"/>
        </w:numPr>
        <w:rPr>
          <w:rFonts w:asciiTheme="majorHAnsi" w:hAnsiTheme="majorHAnsi" w:cstheme="majorHAnsi"/>
          <w:sz w:val="24"/>
          <w:szCs w:val="24"/>
        </w:rPr>
      </w:pPr>
      <w:r w:rsidRPr="003F5DB2">
        <w:rPr>
          <w:rFonts w:asciiTheme="majorHAnsi" w:hAnsiTheme="majorHAnsi" w:cstheme="majorHAnsi"/>
          <w:sz w:val="24"/>
          <w:szCs w:val="24"/>
        </w:rPr>
        <w:t>Nebraska Lexicon</w:t>
      </w:r>
    </w:p>
    <w:p w:rsidR="008250FF" w:rsidRPr="003F5DB2" w:rsidRDefault="00C702BB" w:rsidP="009C776F">
      <w:pPr>
        <w:pStyle w:val="Normal1"/>
        <w:ind w:left="720"/>
        <w:rPr>
          <w:rFonts w:asciiTheme="majorHAnsi" w:hAnsiTheme="majorHAnsi" w:cstheme="majorHAnsi"/>
          <w:sz w:val="24"/>
          <w:szCs w:val="24"/>
        </w:rPr>
      </w:pPr>
      <w:hyperlink r:id="rId17" w:history="1">
        <w:r w:rsidR="008250FF" w:rsidRPr="003F5DB2">
          <w:rPr>
            <w:rStyle w:val="Hyperlink"/>
            <w:rFonts w:asciiTheme="majorHAnsi" w:hAnsiTheme="majorHAnsi" w:cstheme="majorHAnsi"/>
            <w:sz w:val="24"/>
            <w:szCs w:val="24"/>
          </w:rPr>
          <w:t>https://www.unmc.edu/pathology/informatics/tdc.html</w:t>
        </w:r>
      </w:hyperlink>
      <w:r w:rsidR="008250FF" w:rsidRPr="003F5DB2">
        <w:rPr>
          <w:rFonts w:asciiTheme="majorHAnsi" w:hAnsiTheme="majorHAnsi" w:cstheme="majorHAnsi"/>
          <w:sz w:val="24"/>
          <w:szCs w:val="24"/>
        </w:rPr>
        <w:t xml:space="preserve"> </w:t>
      </w:r>
    </w:p>
    <w:p w:rsidR="00EE690F" w:rsidRPr="003F5DB2" w:rsidRDefault="00EE690F" w:rsidP="00EE690F">
      <w:pPr>
        <w:pStyle w:val="Normal1"/>
        <w:numPr>
          <w:ilvl w:val="0"/>
          <w:numId w:val="27"/>
        </w:numPr>
        <w:rPr>
          <w:rFonts w:asciiTheme="majorHAnsi" w:hAnsiTheme="majorHAnsi" w:cstheme="majorHAnsi"/>
          <w:sz w:val="24"/>
          <w:szCs w:val="24"/>
        </w:rPr>
      </w:pPr>
      <w:r w:rsidRPr="003F5DB2">
        <w:rPr>
          <w:rFonts w:asciiTheme="majorHAnsi" w:hAnsiTheme="majorHAnsi" w:cstheme="majorHAnsi"/>
          <w:sz w:val="24"/>
          <w:szCs w:val="24"/>
        </w:rPr>
        <w:t>CAP Protocol Templates</w:t>
      </w:r>
    </w:p>
    <w:p w:rsidR="00EE690F" w:rsidRPr="003F5DB2" w:rsidRDefault="00C702BB" w:rsidP="00EE690F">
      <w:pPr>
        <w:pStyle w:val="Normal1"/>
        <w:ind w:left="720"/>
        <w:rPr>
          <w:rFonts w:asciiTheme="majorHAnsi" w:hAnsiTheme="majorHAnsi" w:cstheme="majorHAnsi"/>
          <w:sz w:val="24"/>
          <w:szCs w:val="24"/>
        </w:rPr>
      </w:pPr>
      <w:hyperlink r:id="rId18" w:history="1">
        <w:r w:rsidR="00EE690F" w:rsidRPr="003F5DB2">
          <w:rPr>
            <w:rStyle w:val="Hyperlink"/>
            <w:rFonts w:asciiTheme="majorHAnsi" w:hAnsiTheme="majorHAnsi" w:cstheme="majorHAnsi"/>
            <w:sz w:val="24"/>
            <w:szCs w:val="24"/>
          </w:rPr>
          <w:t xml:space="preserve">http://www.cap.org/web/oracle/webcenter/portalapp/pagehierarchy/cancer_protocol_templates.jspx </w:t>
        </w:r>
      </w:hyperlink>
    </w:p>
    <w:p w:rsidR="0063227F" w:rsidRPr="003F5DB2" w:rsidRDefault="00BD59BA" w:rsidP="00EE690F">
      <w:pPr>
        <w:pStyle w:val="Normal1"/>
        <w:numPr>
          <w:ilvl w:val="0"/>
          <w:numId w:val="27"/>
        </w:numPr>
        <w:rPr>
          <w:rFonts w:asciiTheme="majorHAnsi" w:hAnsiTheme="majorHAnsi" w:cstheme="majorHAnsi"/>
          <w:sz w:val="24"/>
          <w:szCs w:val="24"/>
        </w:rPr>
      </w:pPr>
      <w:r w:rsidRPr="003F5DB2">
        <w:rPr>
          <w:rFonts w:asciiTheme="majorHAnsi" w:hAnsiTheme="majorHAnsi" w:cstheme="majorHAnsi"/>
          <w:sz w:val="24"/>
          <w:szCs w:val="24"/>
        </w:rPr>
        <w:t>FORDS</w:t>
      </w:r>
    </w:p>
    <w:p w:rsidR="008250FF" w:rsidRPr="003F5DB2" w:rsidRDefault="00C702BB" w:rsidP="009C776F">
      <w:pPr>
        <w:pStyle w:val="Normal1"/>
        <w:ind w:left="720"/>
        <w:rPr>
          <w:rFonts w:asciiTheme="majorHAnsi" w:hAnsiTheme="majorHAnsi" w:cstheme="majorHAnsi"/>
          <w:sz w:val="24"/>
          <w:szCs w:val="24"/>
        </w:rPr>
      </w:pPr>
      <w:hyperlink r:id="rId19" w:history="1">
        <w:r w:rsidR="008250FF" w:rsidRPr="003F5DB2">
          <w:rPr>
            <w:rStyle w:val="Hyperlink"/>
            <w:rFonts w:asciiTheme="majorHAnsi" w:hAnsiTheme="majorHAnsi" w:cstheme="majorHAnsi"/>
            <w:sz w:val="24"/>
            <w:szCs w:val="24"/>
          </w:rPr>
          <w:t>https://www.facs.org/~/media/files/quality%20programs/cancer/ncdb/fords%202016.ashx</w:t>
        </w:r>
      </w:hyperlink>
      <w:r w:rsidR="008250FF" w:rsidRPr="003F5DB2">
        <w:rPr>
          <w:rFonts w:asciiTheme="majorHAnsi" w:hAnsiTheme="majorHAnsi" w:cstheme="majorHAnsi"/>
          <w:sz w:val="24"/>
          <w:szCs w:val="24"/>
        </w:rPr>
        <w:t xml:space="preserve"> </w:t>
      </w:r>
    </w:p>
    <w:p w:rsidR="00406F96" w:rsidRPr="003F5DB2" w:rsidRDefault="00406F96" w:rsidP="008250FF">
      <w:pPr>
        <w:pStyle w:val="Normal1"/>
        <w:rPr>
          <w:rFonts w:asciiTheme="majorHAnsi" w:hAnsiTheme="majorHAnsi" w:cstheme="majorHAnsi"/>
          <w:b/>
          <w:sz w:val="24"/>
          <w:szCs w:val="24"/>
        </w:rPr>
      </w:pPr>
    </w:p>
    <w:p w:rsidR="00406F96" w:rsidRPr="003F5DB2" w:rsidRDefault="00406F96">
      <w:pPr>
        <w:rPr>
          <w:rFonts w:asciiTheme="majorHAnsi" w:hAnsiTheme="majorHAnsi" w:cstheme="majorHAnsi"/>
          <w:b/>
          <w:sz w:val="24"/>
          <w:szCs w:val="24"/>
        </w:rPr>
      </w:pPr>
      <w:r w:rsidRPr="003F5DB2">
        <w:rPr>
          <w:rFonts w:asciiTheme="majorHAnsi" w:hAnsiTheme="majorHAnsi" w:cstheme="majorHAnsi"/>
          <w:b/>
          <w:sz w:val="24"/>
          <w:szCs w:val="24"/>
        </w:rPr>
        <w:br w:type="page"/>
      </w:r>
    </w:p>
    <w:p w:rsidR="008250FF" w:rsidRPr="003F5DB2" w:rsidRDefault="00406F96" w:rsidP="008250FF">
      <w:pPr>
        <w:pStyle w:val="Normal1"/>
        <w:rPr>
          <w:rFonts w:asciiTheme="majorHAnsi" w:hAnsiTheme="majorHAnsi" w:cstheme="majorHAnsi"/>
          <w:b/>
          <w:sz w:val="24"/>
          <w:szCs w:val="24"/>
        </w:rPr>
      </w:pPr>
      <w:r w:rsidRPr="003F5DB2">
        <w:rPr>
          <w:rFonts w:asciiTheme="majorHAnsi" w:hAnsiTheme="majorHAnsi" w:cstheme="majorHAnsi"/>
          <w:b/>
          <w:sz w:val="24"/>
          <w:szCs w:val="24"/>
        </w:rPr>
        <w:lastRenderedPageBreak/>
        <w:t>Appendix</w:t>
      </w:r>
      <w:r w:rsidR="008B57FC" w:rsidRPr="003F5DB2">
        <w:rPr>
          <w:rFonts w:asciiTheme="majorHAnsi" w:hAnsiTheme="majorHAnsi" w:cstheme="majorHAnsi"/>
          <w:b/>
          <w:sz w:val="24"/>
          <w:szCs w:val="24"/>
        </w:rPr>
        <w:t xml:space="preserve"> A</w:t>
      </w:r>
    </w:p>
    <w:p w:rsidR="00406F96" w:rsidRPr="003F5DB2" w:rsidRDefault="00406F96" w:rsidP="008250FF">
      <w:pPr>
        <w:pStyle w:val="Normal1"/>
        <w:rPr>
          <w:rFonts w:asciiTheme="majorHAnsi" w:hAnsiTheme="majorHAnsi" w:cstheme="majorHAnsi"/>
          <w:b/>
          <w:sz w:val="24"/>
          <w:szCs w:val="24"/>
        </w:rPr>
      </w:pPr>
    </w:p>
    <w:p w:rsidR="00406F96" w:rsidRPr="003F5DB2" w:rsidRDefault="00406F96" w:rsidP="00406F96">
      <w:pPr>
        <w:shd w:val="clear" w:color="auto" w:fill="FFFFFF"/>
        <w:spacing w:line="240" w:lineRule="auto"/>
        <w:rPr>
          <w:rFonts w:asciiTheme="majorHAnsi" w:eastAsia="Times New Roman" w:hAnsiTheme="majorHAnsi" w:cstheme="majorHAnsi"/>
          <w:b/>
          <w:color w:val="222222"/>
        </w:rPr>
      </w:pPr>
      <w:r w:rsidRPr="003F5DB2">
        <w:rPr>
          <w:rFonts w:asciiTheme="majorHAnsi" w:eastAsia="Times New Roman" w:hAnsiTheme="majorHAnsi" w:cstheme="majorHAnsi"/>
          <w:b/>
          <w:bCs/>
          <w:color w:val="222222"/>
        </w:rPr>
        <w:t xml:space="preserve">ETL instructions for mapping </w:t>
      </w:r>
      <w:r w:rsidRPr="003F5DB2">
        <w:rPr>
          <w:rFonts w:asciiTheme="majorHAnsi" w:eastAsia="Times New Roman" w:hAnsiTheme="majorHAnsi" w:cstheme="majorHAnsi"/>
          <w:b/>
          <w:color w:val="222222"/>
        </w:rPr>
        <w:t>ICD-O to SNOMED</w:t>
      </w:r>
    </w:p>
    <w:p w:rsidR="00406F96" w:rsidRPr="003F5DB2" w:rsidRDefault="00406F96" w:rsidP="00406F96">
      <w:pPr>
        <w:shd w:val="clear" w:color="auto" w:fill="FFFFFF"/>
        <w:spacing w:line="240" w:lineRule="auto"/>
        <w:rPr>
          <w:rFonts w:asciiTheme="majorHAnsi" w:eastAsia="Times New Roman" w:hAnsiTheme="majorHAnsi" w:cstheme="majorHAnsi"/>
          <w:color w:val="222222"/>
        </w:rPr>
      </w:pPr>
    </w:p>
    <w:p w:rsidR="00406F96" w:rsidRPr="003F5DB2" w:rsidRDefault="00406F96" w:rsidP="00406F96">
      <w:pPr>
        <w:shd w:val="clear" w:color="auto" w:fill="FFFFFF"/>
        <w:spacing w:line="240" w:lineRule="auto"/>
        <w:rPr>
          <w:rFonts w:asciiTheme="majorHAnsi" w:eastAsia="Times New Roman" w:hAnsiTheme="majorHAnsi" w:cstheme="majorHAnsi"/>
          <w:b/>
          <w:color w:val="222222"/>
        </w:rPr>
      </w:pPr>
      <w:r w:rsidRPr="003F5DB2">
        <w:rPr>
          <w:rFonts w:asciiTheme="majorHAnsi" w:eastAsia="Times New Roman" w:hAnsiTheme="majorHAnsi" w:cstheme="majorHAnsi"/>
          <w:b/>
          <w:color w:val="222222"/>
        </w:rPr>
        <w:t>COMPLETE ICD-O SOURCE CODES</w:t>
      </w:r>
    </w:p>
    <w:p w:rsidR="00406F96" w:rsidRPr="003F5DB2" w:rsidRDefault="00406F96" w:rsidP="00406F96">
      <w:pPr>
        <w:shd w:val="clear" w:color="auto" w:fill="FFFFFF"/>
        <w:spacing w:line="240" w:lineRule="auto"/>
        <w:rPr>
          <w:rFonts w:asciiTheme="majorHAnsi" w:eastAsia="Times New Roman" w:hAnsiTheme="majorHAnsi" w:cstheme="majorHAnsi"/>
          <w:color w:val="222222"/>
        </w:rPr>
      </w:pPr>
      <w:r w:rsidRPr="003F5DB2">
        <w:rPr>
          <w:rFonts w:asciiTheme="majorHAnsi" w:eastAsia="Times New Roman" w:hAnsiTheme="majorHAnsi" w:cstheme="majorHAnsi"/>
          <w:color w:val="222222"/>
        </w:rPr>
        <w:t>Cancer diagnoses are usually represented by a combination of ICD-O-3 histology and topography codes. To map this combination to SNOMED follow these steps:</w:t>
      </w:r>
    </w:p>
    <w:p w:rsidR="00406F96" w:rsidRPr="003F5DB2" w:rsidRDefault="00406F96" w:rsidP="00406F96">
      <w:pPr>
        <w:shd w:val="clear" w:color="auto" w:fill="FFFFFF"/>
        <w:spacing w:line="240" w:lineRule="auto"/>
        <w:rPr>
          <w:rFonts w:asciiTheme="majorHAnsi" w:eastAsia="Times New Roman" w:hAnsiTheme="majorHAnsi" w:cstheme="majorHAnsi"/>
          <w:color w:val="222222"/>
        </w:rPr>
      </w:pPr>
    </w:p>
    <w:p w:rsidR="00406F96" w:rsidRPr="003F5DB2" w:rsidRDefault="00406F96" w:rsidP="00406F96">
      <w:pPr>
        <w:pStyle w:val="ListParagraph"/>
        <w:numPr>
          <w:ilvl w:val="0"/>
          <w:numId w:val="28"/>
        </w:numPr>
        <w:shd w:val="clear" w:color="auto" w:fill="FFFFFF"/>
        <w:spacing w:line="240" w:lineRule="auto"/>
        <w:rPr>
          <w:rFonts w:asciiTheme="majorHAnsi" w:eastAsia="Times New Roman" w:hAnsiTheme="majorHAnsi" w:cstheme="majorHAnsi"/>
          <w:color w:val="222222"/>
        </w:rPr>
      </w:pPr>
      <w:r w:rsidRPr="003F5DB2">
        <w:rPr>
          <w:rFonts w:asciiTheme="majorHAnsi" w:eastAsia="Times New Roman" w:hAnsiTheme="majorHAnsi" w:cstheme="majorHAnsi"/>
          <w:color w:val="222222"/>
        </w:rPr>
        <w:t>Transform diagnosis SOURCE VALUE</w:t>
      </w:r>
    </w:p>
    <w:p w:rsidR="00406F96" w:rsidRPr="003F5DB2" w:rsidRDefault="00406F96" w:rsidP="00406F96">
      <w:pPr>
        <w:pStyle w:val="ListParagraph"/>
        <w:numPr>
          <w:ilvl w:val="1"/>
          <w:numId w:val="28"/>
        </w:numPr>
        <w:shd w:val="clear" w:color="auto" w:fill="FFFFFF"/>
        <w:spacing w:line="240" w:lineRule="auto"/>
        <w:rPr>
          <w:rFonts w:asciiTheme="majorHAnsi" w:eastAsia="Times New Roman" w:hAnsiTheme="majorHAnsi" w:cstheme="majorHAnsi"/>
          <w:color w:val="222222"/>
        </w:rPr>
      </w:pPr>
      <w:r w:rsidRPr="003F5DB2">
        <w:rPr>
          <w:rFonts w:asciiTheme="majorHAnsi" w:eastAsia="Times New Roman" w:hAnsiTheme="majorHAnsi" w:cstheme="majorHAnsi"/>
          <w:color w:val="222222"/>
        </w:rPr>
        <w:t>Histology code. In the source, it is normally formatted like this: 8070/3, where 8070 is histology type and 3 is tumor behavior. If histology type and behavior are stored separately, concatenate them to get one histology concept, e.g. 8070/3.</w:t>
      </w:r>
    </w:p>
    <w:p w:rsidR="00406F96" w:rsidRPr="003F5DB2" w:rsidRDefault="00406F96" w:rsidP="00406F96">
      <w:pPr>
        <w:pStyle w:val="ListParagraph"/>
        <w:numPr>
          <w:ilvl w:val="1"/>
          <w:numId w:val="28"/>
        </w:numPr>
        <w:shd w:val="clear" w:color="auto" w:fill="FFFFFF"/>
        <w:spacing w:line="240" w:lineRule="auto"/>
        <w:rPr>
          <w:rFonts w:asciiTheme="majorHAnsi" w:eastAsia="Times New Roman" w:hAnsiTheme="majorHAnsi" w:cstheme="majorHAnsi"/>
          <w:color w:val="222222"/>
        </w:rPr>
      </w:pPr>
      <w:r w:rsidRPr="003F5DB2">
        <w:rPr>
          <w:rFonts w:asciiTheme="majorHAnsi" w:eastAsia="Times New Roman" w:hAnsiTheme="majorHAnsi" w:cstheme="majorHAnsi"/>
          <w:color w:val="222222"/>
        </w:rPr>
        <w:t xml:space="preserve">Topography code. </w:t>
      </w:r>
      <w:proofErr w:type="gramStart"/>
      <w:r w:rsidRPr="003F5DB2">
        <w:rPr>
          <w:rFonts w:asciiTheme="majorHAnsi" w:eastAsia="Times New Roman" w:hAnsiTheme="majorHAnsi" w:cstheme="majorHAnsi"/>
          <w:color w:val="222222"/>
        </w:rPr>
        <w:t>the</w:t>
      </w:r>
      <w:proofErr w:type="gramEnd"/>
      <w:r w:rsidRPr="003F5DB2">
        <w:rPr>
          <w:rFonts w:asciiTheme="majorHAnsi" w:eastAsia="Times New Roman" w:hAnsiTheme="majorHAnsi" w:cstheme="majorHAnsi"/>
          <w:color w:val="222222"/>
        </w:rPr>
        <w:t xml:space="preserve"> source, it is normally formatted like this: C50.2. Be aware of the dot. </w:t>
      </w:r>
      <w:proofErr w:type="gramStart"/>
      <w:r w:rsidRPr="003F5DB2">
        <w:rPr>
          <w:rFonts w:asciiTheme="majorHAnsi" w:eastAsia="Times New Roman" w:hAnsiTheme="majorHAnsi" w:cstheme="majorHAnsi"/>
          <w:color w:val="222222"/>
        </w:rPr>
        <w:t>if</w:t>
      </w:r>
      <w:proofErr w:type="gramEnd"/>
      <w:r w:rsidRPr="003F5DB2">
        <w:rPr>
          <w:rFonts w:asciiTheme="majorHAnsi" w:eastAsia="Times New Roman" w:hAnsiTheme="majorHAnsi" w:cstheme="majorHAnsi"/>
          <w:color w:val="222222"/>
        </w:rPr>
        <w:t xml:space="preserve"> the source doesn't have the dot, insert it after the 3d character: C502 -&gt; C50.2. If the source code contains only 3 characters, the dot is not required: C50 -&gt; C50.</w:t>
      </w:r>
    </w:p>
    <w:p w:rsidR="00406F96" w:rsidRPr="003F5DB2" w:rsidRDefault="00406F96" w:rsidP="00406F96">
      <w:pPr>
        <w:pStyle w:val="ListParagraph"/>
        <w:numPr>
          <w:ilvl w:val="1"/>
          <w:numId w:val="28"/>
        </w:numPr>
        <w:shd w:val="clear" w:color="auto" w:fill="FFFFFF"/>
        <w:spacing w:line="240" w:lineRule="auto"/>
        <w:rPr>
          <w:rFonts w:asciiTheme="majorHAnsi" w:eastAsia="Times New Roman" w:hAnsiTheme="majorHAnsi" w:cstheme="majorHAnsi"/>
          <w:color w:val="222222"/>
        </w:rPr>
      </w:pPr>
      <w:r w:rsidRPr="003F5DB2">
        <w:rPr>
          <w:rFonts w:asciiTheme="majorHAnsi" w:eastAsia="Times New Roman" w:hAnsiTheme="majorHAnsi" w:cstheme="majorHAnsi"/>
          <w:color w:val="222222"/>
        </w:rPr>
        <w:t>Source value. Concatenate histology code and topography code using hyphen: 8070/3-C50.2. This value will be stored in the CONDITION_OCCURRENCE.CONDITION_SOURCE_VALUE field.</w:t>
      </w:r>
    </w:p>
    <w:p w:rsidR="00406F96" w:rsidRPr="003F5DB2" w:rsidRDefault="00406F96" w:rsidP="00406F96">
      <w:pPr>
        <w:shd w:val="clear" w:color="auto" w:fill="FFFFFF"/>
        <w:spacing w:line="240" w:lineRule="auto"/>
        <w:rPr>
          <w:rFonts w:asciiTheme="majorHAnsi" w:eastAsia="Times New Roman" w:hAnsiTheme="majorHAnsi" w:cstheme="majorHAnsi"/>
          <w:color w:val="222222"/>
        </w:rPr>
      </w:pPr>
    </w:p>
    <w:p w:rsidR="00406F96" w:rsidRPr="003F5DB2" w:rsidRDefault="00406F96" w:rsidP="00406F96">
      <w:pPr>
        <w:pStyle w:val="ListParagraph"/>
        <w:numPr>
          <w:ilvl w:val="0"/>
          <w:numId w:val="28"/>
        </w:numPr>
        <w:shd w:val="clear" w:color="auto" w:fill="FFFFFF"/>
        <w:spacing w:line="240" w:lineRule="auto"/>
        <w:rPr>
          <w:rFonts w:asciiTheme="majorHAnsi" w:eastAsia="Times New Roman" w:hAnsiTheme="majorHAnsi" w:cstheme="majorHAnsi"/>
          <w:color w:val="222222"/>
        </w:rPr>
      </w:pPr>
      <w:r w:rsidRPr="003F5DB2">
        <w:rPr>
          <w:rFonts w:asciiTheme="majorHAnsi" w:eastAsia="Times New Roman" w:hAnsiTheme="majorHAnsi" w:cstheme="majorHAnsi"/>
          <w:color w:val="222222"/>
        </w:rPr>
        <w:t>Extract value of diagnosis SOURCE CONCEPT ID</w:t>
      </w:r>
    </w:p>
    <w:p w:rsidR="00406F96" w:rsidRPr="003F5DB2" w:rsidRDefault="00406F96" w:rsidP="00406F96">
      <w:pPr>
        <w:pStyle w:val="ListParagraph"/>
        <w:shd w:val="clear" w:color="auto" w:fill="FFFFFF"/>
        <w:spacing w:line="240" w:lineRule="auto"/>
        <w:rPr>
          <w:rFonts w:asciiTheme="majorHAnsi" w:eastAsia="Times New Roman" w:hAnsiTheme="majorHAnsi" w:cstheme="majorHAnsi"/>
          <w:color w:val="222222"/>
        </w:rPr>
      </w:pPr>
      <w:r w:rsidRPr="003F5DB2">
        <w:rPr>
          <w:rFonts w:asciiTheme="majorHAnsi" w:eastAsia="Times New Roman" w:hAnsiTheme="majorHAnsi" w:cstheme="majorHAnsi"/>
          <w:color w:val="222222"/>
        </w:rPr>
        <w:t>Concept ID for the combined histology/topography code is stored in the CONCEPT table. The following SQL shows how to extract its value for the above example:</w:t>
      </w:r>
    </w:p>
    <w:p w:rsidR="00406F96" w:rsidRPr="003F5DB2" w:rsidRDefault="00406F96" w:rsidP="00406F96">
      <w:pPr>
        <w:pStyle w:val="ListParagraph"/>
        <w:shd w:val="clear" w:color="auto" w:fill="FFFFFF"/>
        <w:spacing w:line="240" w:lineRule="auto"/>
        <w:ind w:left="1440"/>
        <w:rPr>
          <w:rFonts w:asciiTheme="majorHAnsi" w:eastAsia="Times New Roman" w:hAnsiTheme="majorHAnsi" w:cstheme="majorHAnsi"/>
          <w:color w:val="222222"/>
        </w:rPr>
      </w:pPr>
      <w:r w:rsidRPr="003F5DB2">
        <w:rPr>
          <w:rFonts w:asciiTheme="majorHAnsi" w:eastAsia="Times New Roman" w:hAnsiTheme="majorHAnsi" w:cstheme="majorHAnsi"/>
          <w:color w:val="222222"/>
        </w:rPr>
        <w:t>SELECT CONCEPT_ID</w:t>
      </w:r>
    </w:p>
    <w:p w:rsidR="00406F96" w:rsidRPr="003F5DB2" w:rsidRDefault="00406F96" w:rsidP="00406F96">
      <w:pPr>
        <w:pStyle w:val="ListParagraph"/>
        <w:shd w:val="clear" w:color="auto" w:fill="FFFFFF"/>
        <w:spacing w:line="240" w:lineRule="auto"/>
        <w:ind w:left="1440"/>
        <w:rPr>
          <w:rFonts w:asciiTheme="majorHAnsi" w:eastAsia="Times New Roman" w:hAnsiTheme="majorHAnsi" w:cstheme="majorHAnsi"/>
          <w:color w:val="222222"/>
        </w:rPr>
      </w:pPr>
      <w:r w:rsidRPr="003F5DB2">
        <w:rPr>
          <w:rFonts w:asciiTheme="majorHAnsi" w:eastAsia="Times New Roman" w:hAnsiTheme="majorHAnsi" w:cstheme="majorHAnsi"/>
          <w:color w:val="222222"/>
        </w:rPr>
        <w:t>FROM CONCEPT</w:t>
      </w:r>
    </w:p>
    <w:p w:rsidR="00406F96" w:rsidRPr="003F5DB2" w:rsidRDefault="00406F96" w:rsidP="00406F96">
      <w:pPr>
        <w:pStyle w:val="ListParagraph"/>
        <w:shd w:val="clear" w:color="auto" w:fill="FFFFFF"/>
        <w:spacing w:line="240" w:lineRule="auto"/>
        <w:ind w:left="1440"/>
        <w:rPr>
          <w:rFonts w:asciiTheme="majorHAnsi" w:eastAsia="Times New Roman" w:hAnsiTheme="majorHAnsi" w:cstheme="majorHAnsi"/>
          <w:color w:val="222222"/>
        </w:rPr>
      </w:pPr>
      <w:r w:rsidRPr="003F5DB2">
        <w:rPr>
          <w:rFonts w:asciiTheme="majorHAnsi" w:eastAsia="Times New Roman" w:hAnsiTheme="majorHAnsi" w:cstheme="majorHAnsi"/>
          <w:color w:val="222222"/>
        </w:rPr>
        <w:t xml:space="preserve">WHERE CONCEPT_CODE = ‘8070/3-C50.2’ </w:t>
      </w:r>
    </w:p>
    <w:p w:rsidR="00406F96" w:rsidRPr="003F5DB2" w:rsidRDefault="00406F96" w:rsidP="00406F96">
      <w:pPr>
        <w:pStyle w:val="ListParagraph"/>
        <w:shd w:val="clear" w:color="auto" w:fill="FFFFFF"/>
        <w:spacing w:line="240" w:lineRule="auto"/>
        <w:ind w:left="1440"/>
        <w:rPr>
          <w:rFonts w:asciiTheme="majorHAnsi" w:eastAsia="Times New Roman" w:hAnsiTheme="majorHAnsi" w:cstheme="majorHAnsi"/>
          <w:color w:val="222222"/>
        </w:rPr>
      </w:pPr>
      <w:r w:rsidRPr="003F5DB2">
        <w:rPr>
          <w:rFonts w:asciiTheme="majorHAnsi" w:eastAsia="Times New Roman" w:hAnsiTheme="majorHAnsi" w:cstheme="majorHAnsi"/>
          <w:color w:val="222222"/>
        </w:rPr>
        <w:tab/>
        <w:t>AND VOCABULARY_ID = ‘ICDO3’</w:t>
      </w:r>
    </w:p>
    <w:p w:rsidR="00406F96" w:rsidRPr="003F5DB2" w:rsidRDefault="00406F96" w:rsidP="00406F96">
      <w:pPr>
        <w:shd w:val="clear" w:color="auto" w:fill="FFFFFF"/>
        <w:spacing w:line="240" w:lineRule="auto"/>
        <w:rPr>
          <w:rFonts w:asciiTheme="majorHAnsi" w:eastAsia="Times New Roman" w:hAnsiTheme="majorHAnsi" w:cstheme="majorHAnsi"/>
          <w:color w:val="222222"/>
        </w:rPr>
      </w:pPr>
    </w:p>
    <w:p w:rsidR="00406F96" w:rsidRPr="003F5DB2" w:rsidRDefault="00406F96" w:rsidP="00406F96">
      <w:pPr>
        <w:shd w:val="clear" w:color="auto" w:fill="FFFFFF"/>
        <w:spacing w:line="240" w:lineRule="auto"/>
        <w:ind w:left="720"/>
        <w:rPr>
          <w:rFonts w:asciiTheme="majorHAnsi" w:eastAsia="Times New Roman" w:hAnsiTheme="majorHAnsi" w:cstheme="majorHAnsi"/>
          <w:color w:val="222222"/>
        </w:rPr>
      </w:pPr>
      <w:r w:rsidRPr="003F5DB2">
        <w:rPr>
          <w:rFonts w:asciiTheme="majorHAnsi" w:eastAsia="Times New Roman" w:hAnsiTheme="majorHAnsi" w:cstheme="majorHAnsi"/>
          <w:color w:val="222222"/>
        </w:rPr>
        <w:t xml:space="preserve">The resulting value </w:t>
      </w:r>
      <w:r w:rsidRPr="003F5DB2">
        <w:rPr>
          <w:rFonts w:asciiTheme="majorHAnsi" w:hAnsiTheme="majorHAnsi" w:cstheme="majorHAnsi"/>
          <w:color w:val="222222"/>
          <w:sz w:val="19"/>
          <w:szCs w:val="19"/>
          <w:shd w:val="clear" w:color="auto" w:fill="FFFFFF"/>
        </w:rPr>
        <w:t xml:space="preserve">36517865 </w:t>
      </w:r>
      <w:r w:rsidRPr="003F5DB2">
        <w:rPr>
          <w:rFonts w:asciiTheme="majorHAnsi" w:eastAsia="Times New Roman" w:hAnsiTheme="majorHAnsi" w:cstheme="majorHAnsi"/>
          <w:color w:val="222222"/>
        </w:rPr>
        <w:t>will be stored in the CONDITION_OCCURRENCE.CONDITION_SOURCE_CONCEPT_ID field and will be used in mapping to a standard SNOMED code (next section).</w:t>
      </w:r>
    </w:p>
    <w:p w:rsidR="00406F96" w:rsidRPr="003F5DB2" w:rsidRDefault="00406F96" w:rsidP="00406F96">
      <w:pPr>
        <w:shd w:val="clear" w:color="auto" w:fill="FFFFFF"/>
        <w:spacing w:line="240" w:lineRule="auto"/>
        <w:ind w:left="720"/>
        <w:rPr>
          <w:rFonts w:asciiTheme="majorHAnsi" w:eastAsia="Times New Roman" w:hAnsiTheme="majorHAnsi" w:cstheme="majorHAnsi"/>
          <w:color w:val="222222"/>
        </w:rPr>
      </w:pPr>
    </w:p>
    <w:p w:rsidR="00406F96" w:rsidRPr="003F5DB2" w:rsidRDefault="00406F96" w:rsidP="00406F96">
      <w:pPr>
        <w:pStyle w:val="ListParagraph"/>
        <w:numPr>
          <w:ilvl w:val="0"/>
          <w:numId w:val="28"/>
        </w:numPr>
        <w:shd w:val="clear" w:color="auto" w:fill="FFFFFF"/>
        <w:spacing w:line="240" w:lineRule="auto"/>
        <w:rPr>
          <w:rFonts w:asciiTheme="majorHAnsi" w:eastAsia="Times New Roman" w:hAnsiTheme="majorHAnsi" w:cstheme="majorHAnsi"/>
          <w:color w:val="222222"/>
        </w:rPr>
      </w:pPr>
      <w:r w:rsidRPr="003F5DB2">
        <w:rPr>
          <w:rFonts w:asciiTheme="majorHAnsi" w:eastAsia="Times New Roman" w:hAnsiTheme="majorHAnsi" w:cstheme="majorHAnsi"/>
          <w:color w:val="222222"/>
        </w:rPr>
        <w:t xml:space="preserve">Extract value of STANDARD CONCEPT ID </w:t>
      </w:r>
    </w:p>
    <w:p w:rsidR="00406F96" w:rsidRPr="003F5DB2" w:rsidRDefault="00406F96" w:rsidP="00406F96">
      <w:pPr>
        <w:pStyle w:val="ListParagraph"/>
        <w:shd w:val="clear" w:color="auto" w:fill="FFFFFF"/>
        <w:spacing w:line="240" w:lineRule="auto"/>
        <w:rPr>
          <w:rFonts w:asciiTheme="majorHAnsi" w:eastAsia="Times New Roman" w:hAnsiTheme="majorHAnsi" w:cstheme="majorHAnsi"/>
          <w:color w:val="222222"/>
        </w:rPr>
      </w:pPr>
      <w:r w:rsidRPr="003F5DB2">
        <w:rPr>
          <w:rFonts w:asciiTheme="majorHAnsi" w:eastAsia="Times New Roman" w:hAnsiTheme="majorHAnsi" w:cstheme="majorHAnsi"/>
          <w:color w:val="222222"/>
        </w:rPr>
        <w:t>Source concept ID of the combined histology/topography code is mapped to a standard concept ID in the CONCEPT_RELATIONSHIP table. The following SQL shows how to extract its value for the above example:</w:t>
      </w:r>
    </w:p>
    <w:p w:rsidR="00406F96" w:rsidRPr="003F5DB2" w:rsidRDefault="00406F96" w:rsidP="00406F96">
      <w:pPr>
        <w:pStyle w:val="ListParagraph"/>
        <w:shd w:val="clear" w:color="auto" w:fill="FFFFFF"/>
        <w:spacing w:line="240" w:lineRule="auto"/>
        <w:rPr>
          <w:rFonts w:asciiTheme="majorHAnsi" w:eastAsia="Times New Roman" w:hAnsiTheme="majorHAnsi" w:cstheme="majorHAnsi"/>
          <w:color w:val="222222"/>
        </w:rPr>
      </w:pPr>
    </w:p>
    <w:p w:rsidR="00406F96" w:rsidRPr="003F5DB2" w:rsidRDefault="00406F96" w:rsidP="00406F96">
      <w:pPr>
        <w:pStyle w:val="ListParagraph"/>
        <w:shd w:val="clear" w:color="auto" w:fill="FFFFFF"/>
        <w:spacing w:line="240" w:lineRule="auto"/>
        <w:ind w:left="1440"/>
        <w:rPr>
          <w:rFonts w:asciiTheme="majorHAnsi" w:eastAsia="Times New Roman" w:hAnsiTheme="majorHAnsi" w:cstheme="majorHAnsi"/>
          <w:color w:val="222222"/>
        </w:rPr>
      </w:pPr>
      <w:r w:rsidRPr="003F5DB2">
        <w:rPr>
          <w:rFonts w:asciiTheme="majorHAnsi" w:eastAsia="Times New Roman" w:hAnsiTheme="majorHAnsi" w:cstheme="majorHAnsi"/>
          <w:color w:val="222222"/>
        </w:rPr>
        <w:t>SELECT CONCEPT_ID_2</w:t>
      </w:r>
    </w:p>
    <w:p w:rsidR="00406F96" w:rsidRPr="003F5DB2" w:rsidRDefault="00406F96" w:rsidP="00406F96">
      <w:pPr>
        <w:pStyle w:val="ListParagraph"/>
        <w:shd w:val="clear" w:color="auto" w:fill="FFFFFF"/>
        <w:spacing w:line="240" w:lineRule="auto"/>
        <w:ind w:left="1440"/>
        <w:rPr>
          <w:rFonts w:asciiTheme="majorHAnsi" w:eastAsia="Times New Roman" w:hAnsiTheme="majorHAnsi" w:cstheme="majorHAnsi"/>
          <w:color w:val="222222"/>
        </w:rPr>
      </w:pPr>
      <w:r w:rsidRPr="003F5DB2">
        <w:rPr>
          <w:rFonts w:asciiTheme="majorHAnsi" w:eastAsia="Times New Roman" w:hAnsiTheme="majorHAnsi" w:cstheme="majorHAnsi"/>
          <w:color w:val="222222"/>
        </w:rPr>
        <w:t>FROM CONCEPT_RELATIONSHIP</w:t>
      </w:r>
    </w:p>
    <w:p w:rsidR="00406F96" w:rsidRPr="003F5DB2" w:rsidRDefault="00406F96" w:rsidP="00406F96">
      <w:pPr>
        <w:pStyle w:val="ListParagraph"/>
        <w:shd w:val="clear" w:color="auto" w:fill="FFFFFF"/>
        <w:spacing w:line="240" w:lineRule="auto"/>
        <w:ind w:left="1440"/>
        <w:rPr>
          <w:rFonts w:asciiTheme="majorHAnsi" w:eastAsia="Times New Roman" w:hAnsiTheme="majorHAnsi" w:cstheme="majorHAnsi"/>
          <w:color w:val="222222"/>
        </w:rPr>
      </w:pPr>
      <w:r w:rsidRPr="003F5DB2">
        <w:rPr>
          <w:rFonts w:asciiTheme="majorHAnsi" w:eastAsia="Times New Roman" w:hAnsiTheme="majorHAnsi" w:cstheme="majorHAnsi"/>
          <w:color w:val="222222"/>
        </w:rPr>
        <w:t>WHERE CONCEPT_ID_1 = 36517865</w:t>
      </w:r>
    </w:p>
    <w:p w:rsidR="00406F96" w:rsidRPr="003F5DB2" w:rsidRDefault="00406F96" w:rsidP="00406F96">
      <w:pPr>
        <w:pStyle w:val="ListParagraph"/>
        <w:shd w:val="clear" w:color="auto" w:fill="FFFFFF"/>
        <w:spacing w:line="240" w:lineRule="auto"/>
        <w:ind w:left="1440"/>
        <w:rPr>
          <w:rFonts w:asciiTheme="majorHAnsi" w:eastAsia="Times New Roman" w:hAnsiTheme="majorHAnsi" w:cstheme="majorHAnsi"/>
          <w:color w:val="222222"/>
        </w:rPr>
      </w:pPr>
      <w:r w:rsidRPr="003F5DB2">
        <w:rPr>
          <w:rFonts w:asciiTheme="majorHAnsi" w:eastAsia="Times New Roman" w:hAnsiTheme="majorHAnsi" w:cstheme="majorHAnsi"/>
          <w:color w:val="222222"/>
        </w:rPr>
        <w:tab/>
        <w:t>AND RELATIONSHIP_ID = 'Maps to'</w:t>
      </w:r>
    </w:p>
    <w:p w:rsidR="00406F96" w:rsidRPr="003F5DB2" w:rsidRDefault="00406F96" w:rsidP="00406F96">
      <w:pPr>
        <w:pStyle w:val="ListParagraph"/>
        <w:shd w:val="clear" w:color="auto" w:fill="FFFFFF"/>
        <w:spacing w:line="240" w:lineRule="auto"/>
        <w:rPr>
          <w:rFonts w:asciiTheme="majorHAnsi" w:eastAsia="Times New Roman" w:hAnsiTheme="majorHAnsi" w:cstheme="majorHAnsi"/>
          <w:color w:val="222222"/>
        </w:rPr>
      </w:pPr>
    </w:p>
    <w:p w:rsidR="00406F96" w:rsidRPr="003F5DB2" w:rsidRDefault="00406F96" w:rsidP="00406F96">
      <w:pPr>
        <w:pStyle w:val="ListParagraph"/>
        <w:shd w:val="clear" w:color="auto" w:fill="FFFFFF"/>
        <w:spacing w:line="240" w:lineRule="auto"/>
        <w:rPr>
          <w:rFonts w:asciiTheme="majorHAnsi" w:eastAsia="Times New Roman" w:hAnsiTheme="majorHAnsi" w:cstheme="majorHAnsi"/>
          <w:color w:val="222222"/>
        </w:rPr>
      </w:pPr>
      <w:r w:rsidRPr="003F5DB2">
        <w:rPr>
          <w:rFonts w:asciiTheme="majorHAnsi" w:eastAsia="Times New Roman" w:hAnsiTheme="majorHAnsi" w:cstheme="majorHAnsi"/>
          <w:color w:val="222222"/>
        </w:rPr>
        <w:t>The resulting value [36517865] will be stored in the CONDITION_OCCURRENCE.CONDITION_ CONCEPT_ID field.</w:t>
      </w:r>
    </w:p>
    <w:p w:rsidR="00406F96" w:rsidRPr="003F5DB2" w:rsidRDefault="00406F96" w:rsidP="00406F96">
      <w:pPr>
        <w:shd w:val="clear" w:color="auto" w:fill="FFFFFF"/>
        <w:spacing w:line="240" w:lineRule="auto"/>
        <w:rPr>
          <w:rFonts w:asciiTheme="majorHAnsi" w:eastAsia="Times New Roman" w:hAnsiTheme="majorHAnsi" w:cstheme="majorHAnsi"/>
          <w:color w:val="222222"/>
        </w:rPr>
      </w:pPr>
    </w:p>
    <w:p w:rsidR="00406F96" w:rsidRPr="003F5DB2" w:rsidRDefault="00406F96" w:rsidP="00406F96">
      <w:pPr>
        <w:shd w:val="clear" w:color="auto" w:fill="FFFFFF"/>
        <w:spacing w:line="240" w:lineRule="auto"/>
        <w:rPr>
          <w:rFonts w:asciiTheme="majorHAnsi" w:eastAsia="Times New Roman" w:hAnsiTheme="majorHAnsi" w:cstheme="majorHAnsi"/>
          <w:color w:val="222222"/>
        </w:rPr>
      </w:pPr>
    </w:p>
    <w:p w:rsidR="00406F96" w:rsidRPr="003F5DB2" w:rsidRDefault="00406F96" w:rsidP="00406F96">
      <w:pPr>
        <w:shd w:val="clear" w:color="auto" w:fill="FFFFFF"/>
        <w:spacing w:line="240" w:lineRule="auto"/>
        <w:rPr>
          <w:rFonts w:asciiTheme="majorHAnsi" w:eastAsia="Times New Roman" w:hAnsiTheme="majorHAnsi" w:cstheme="majorHAnsi"/>
          <w:b/>
          <w:color w:val="222222"/>
        </w:rPr>
      </w:pPr>
      <w:r w:rsidRPr="003F5DB2">
        <w:rPr>
          <w:rFonts w:asciiTheme="majorHAnsi" w:eastAsia="Times New Roman" w:hAnsiTheme="majorHAnsi" w:cstheme="majorHAnsi"/>
          <w:b/>
          <w:color w:val="222222"/>
        </w:rPr>
        <w:t>INCOMPLETE ICD-O SOURCE CODES</w:t>
      </w:r>
    </w:p>
    <w:p w:rsidR="00406F96" w:rsidRPr="003F5DB2" w:rsidRDefault="00406F96" w:rsidP="00406F96">
      <w:pPr>
        <w:shd w:val="clear" w:color="auto" w:fill="FFFFFF"/>
        <w:spacing w:line="240" w:lineRule="auto"/>
        <w:rPr>
          <w:rFonts w:asciiTheme="majorHAnsi" w:eastAsia="Times New Roman" w:hAnsiTheme="majorHAnsi" w:cstheme="majorHAnsi"/>
          <w:color w:val="222222"/>
        </w:rPr>
      </w:pPr>
      <w:r w:rsidRPr="003F5DB2">
        <w:rPr>
          <w:rFonts w:asciiTheme="majorHAnsi" w:eastAsia="Times New Roman" w:hAnsiTheme="majorHAnsi" w:cstheme="majorHAnsi"/>
          <w:color w:val="222222"/>
        </w:rPr>
        <w:t>In some cases when the source data are incomplete, apply the following approach.</w:t>
      </w:r>
    </w:p>
    <w:p w:rsidR="00406F96" w:rsidRPr="003F5DB2" w:rsidRDefault="00406F96" w:rsidP="00406F96">
      <w:pPr>
        <w:shd w:val="clear" w:color="auto" w:fill="FFFFFF"/>
        <w:spacing w:line="240" w:lineRule="auto"/>
        <w:rPr>
          <w:rFonts w:asciiTheme="majorHAnsi" w:eastAsia="Times New Roman" w:hAnsiTheme="majorHAnsi" w:cstheme="majorHAnsi"/>
          <w:color w:val="222222"/>
        </w:rPr>
      </w:pPr>
    </w:p>
    <w:p w:rsidR="00406F96" w:rsidRPr="003F5DB2" w:rsidRDefault="00406F96" w:rsidP="00406F96">
      <w:pPr>
        <w:pStyle w:val="ListParagraph"/>
        <w:numPr>
          <w:ilvl w:val="0"/>
          <w:numId w:val="29"/>
        </w:numPr>
        <w:shd w:val="clear" w:color="auto" w:fill="FFFFFF"/>
        <w:spacing w:line="240" w:lineRule="auto"/>
        <w:rPr>
          <w:rFonts w:asciiTheme="majorHAnsi" w:eastAsia="Times New Roman" w:hAnsiTheme="majorHAnsi" w:cstheme="majorHAnsi"/>
          <w:color w:val="222222"/>
        </w:rPr>
      </w:pPr>
      <w:r w:rsidRPr="003F5DB2">
        <w:rPr>
          <w:rFonts w:asciiTheme="majorHAnsi" w:eastAsia="Times New Roman" w:hAnsiTheme="majorHAnsi" w:cstheme="majorHAnsi"/>
          <w:color w:val="222222"/>
        </w:rPr>
        <w:t>Tumor behavior is not known</w:t>
      </w:r>
    </w:p>
    <w:p w:rsidR="00406F96" w:rsidRPr="003F5DB2" w:rsidRDefault="00406F96" w:rsidP="00406F96">
      <w:pPr>
        <w:pStyle w:val="ListParagraph"/>
        <w:shd w:val="clear" w:color="auto" w:fill="FFFFFF"/>
        <w:spacing w:line="240" w:lineRule="auto"/>
        <w:rPr>
          <w:rFonts w:asciiTheme="majorHAnsi" w:eastAsia="Times New Roman" w:hAnsiTheme="majorHAnsi" w:cstheme="majorHAnsi"/>
          <w:color w:val="222222"/>
        </w:rPr>
      </w:pPr>
      <w:r w:rsidRPr="003F5DB2">
        <w:rPr>
          <w:rFonts w:asciiTheme="majorHAnsi" w:eastAsia="Times New Roman" w:hAnsiTheme="majorHAnsi" w:cstheme="majorHAnsi"/>
          <w:color w:val="222222"/>
        </w:rPr>
        <w:t>Use 1 (uncertain behavior) to making your code complete: 8070 -&gt; 8070/1</w:t>
      </w:r>
    </w:p>
    <w:p w:rsidR="00406F96" w:rsidRPr="003F5DB2" w:rsidRDefault="00406F96" w:rsidP="00406F96">
      <w:pPr>
        <w:shd w:val="clear" w:color="auto" w:fill="FFFFFF"/>
        <w:spacing w:line="240" w:lineRule="auto"/>
        <w:rPr>
          <w:rFonts w:asciiTheme="majorHAnsi" w:eastAsia="Times New Roman" w:hAnsiTheme="majorHAnsi" w:cstheme="majorHAnsi"/>
          <w:color w:val="222222"/>
        </w:rPr>
      </w:pPr>
    </w:p>
    <w:p w:rsidR="00406F96" w:rsidRPr="003F5DB2" w:rsidRDefault="00406F96" w:rsidP="00406F96">
      <w:pPr>
        <w:pStyle w:val="ListParagraph"/>
        <w:numPr>
          <w:ilvl w:val="0"/>
          <w:numId w:val="29"/>
        </w:numPr>
        <w:shd w:val="clear" w:color="auto" w:fill="FFFFFF"/>
        <w:spacing w:line="240" w:lineRule="auto"/>
        <w:rPr>
          <w:rFonts w:asciiTheme="majorHAnsi" w:eastAsia="Times New Roman" w:hAnsiTheme="majorHAnsi" w:cstheme="majorHAnsi"/>
          <w:color w:val="222222"/>
        </w:rPr>
      </w:pPr>
      <w:r w:rsidRPr="003F5DB2">
        <w:rPr>
          <w:rFonts w:asciiTheme="majorHAnsi" w:eastAsia="Times New Roman" w:hAnsiTheme="majorHAnsi" w:cstheme="majorHAnsi"/>
          <w:color w:val="222222"/>
        </w:rPr>
        <w:t xml:space="preserve">Topography is unknown. </w:t>
      </w:r>
    </w:p>
    <w:p w:rsidR="00406F96" w:rsidRPr="003F5DB2" w:rsidRDefault="00406F96" w:rsidP="00406F96">
      <w:pPr>
        <w:pStyle w:val="ListParagraph"/>
        <w:shd w:val="clear" w:color="auto" w:fill="FFFFFF"/>
        <w:spacing w:line="240" w:lineRule="auto"/>
        <w:rPr>
          <w:rFonts w:asciiTheme="majorHAnsi" w:eastAsia="Times New Roman" w:hAnsiTheme="majorHAnsi" w:cstheme="majorHAnsi"/>
          <w:color w:val="222222"/>
        </w:rPr>
      </w:pPr>
      <w:proofErr w:type="gramStart"/>
      <w:r w:rsidRPr="003F5DB2">
        <w:rPr>
          <w:rFonts w:asciiTheme="majorHAnsi" w:eastAsia="Times New Roman" w:hAnsiTheme="majorHAnsi" w:cstheme="majorHAnsi"/>
          <w:color w:val="222222"/>
        </w:rPr>
        <w:t xml:space="preserve">Use mappings from this file </w:t>
      </w:r>
      <w:hyperlink r:id="rId20" w:tgtFrame="_blank" w:history="1">
        <w:r w:rsidRPr="003F5DB2">
          <w:rPr>
            <w:rFonts w:asciiTheme="majorHAnsi" w:eastAsia="Times New Roman" w:hAnsiTheme="majorHAnsi" w:cstheme="majorHAnsi"/>
            <w:color w:val="1155CC"/>
            <w:u w:val="single"/>
          </w:rPr>
          <w:t>https://seer.cancer.gov/tools/conversion/ICD03toICD9CM-ICD10-ICD10CM.xls</w:t>
        </w:r>
      </w:hyperlink>
      <w:r w:rsidRPr="003F5DB2">
        <w:rPr>
          <w:rFonts w:asciiTheme="majorHAnsi" w:eastAsia="Times New Roman" w:hAnsiTheme="majorHAnsi" w:cstheme="majorHAnsi"/>
          <w:color w:val="222222"/>
        </w:rPr>
        <w:t> (last 3 tabs of this file) to obtain topography if you have ICD-10 code for this diagnosis.</w:t>
      </w:r>
      <w:proofErr w:type="gramEnd"/>
      <w:r w:rsidRPr="003F5DB2">
        <w:rPr>
          <w:rFonts w:asciiTheme="majorHAnsi" w:eastAsia="Times New Roman" w:hAnsiTheme="majorHAnsi" w:cstheme="majorHAnsi"/>
          <w:color w:val="222222"/>
        </w:rPr>
        <w:t xml:space="preserve"> Note, if you have long ICD-10CM code, you need to cut it off to have only 5 symbols (including dot): C50.211 -&gt; C50.2</w:t>
      </w:r>
    </w:p>
    <w:p w:rsidR="00406F96" w:rsidRPr="003F5DB2" w:rsidRDefault="00406F96" w:rsidP="00406F96">
      <w:pPr>
        <w:shd w:val="clear" w:color="auto" w:fill="FFFFFF"/>
        <w:spacing w:line="240" w:lineRule="auto"/>
        <w:ind w:left="720"/>
        <w:rPr>
          <w:rFonts w:asciiTheme="majorHAnsi" w:eastAsia="Times New Roman" w:hAnsiTheme="majorHAnsi" w:cstheme="majorHAnsi"/>
          <w:color w:val="222222"/>
        </w:rPr>
      </w:pPr>
      <w:r w:rsidRPr="003F5DB2">
        <w:rPr>
          <w:rFonts w:asciiTheme="majorHAnsi" w:eastAsia="Times New Roman" w:hAnsiTheme="majorHAnsi" w:cstheme="majorHAnsi"/>
          <w:color w:val="222222"/>
        </w:rPr>
        <w:t>In case when a patient has several cancer diagnoses, use ICD-10 from the date closest to the ICD-O histology date.</w:t>
      </w:r>
    </w:p>
    <w:p w:rsidR="00406F96" w:rsidRPr="003F5DB2" w:rsidRDefault="00406F96" w:rsidP="00406F96">
      <w:pPr>
        <w:rPr>
          <w:rFonts w:asciiTheme="majorHAnsi" w:hAnsiTheme="majorHAnsi" w:cstheme="majorHAnsi"/>
        </w:rPr>
      </w:pPr>
    </w:p>
    <w:p w:rsidR="005B7C47" w:rsidRPr="003F5DB2" w:rsidRDefault="005352C8" w:rsidP="005352C8">
      <w:pPr>
        <w:pStyle w:val="Normal1"/>
        <w:rPr>
          <w:rFonts w:asciiTheme="majorHAnsi" w:hAnsiTheme="majorHAnsi" w:cstheme="majorHAnsi"/>
          <w:b/>
          <w:sz w:val="24"/>
          <w:szCs w:val="24"/>
        </w:rPr>
      </w:pPr>
      <w:r w:rsidRPr="003F5DB2">
        <w:rPr>
          <w:rFonts w:asciiTheme="majorHAnsi" w:hAnsiTheme="majorHAnsi" w:cstheme="majorHAnsi"/>
          <w:b/>
          <w:sz w:val="24"/>
          <w:szCs w:val="24"/>
        </w:rPr>
        <w:t>Appendix</w:t>
      </w:r>
      <w:r w:rsidR="005B7C47" w:rsidRPr="003F5DB2">
        <w:rPr>
          <w:rFonts w:asciiTheme="majorHAnsi" w:hAnsiTheme="majorHAnsi" w:cstheme="majorHAnsi"/>
          <w:b/>
          <w:sz w:val="24"/>
          <w:szCs w:val="24"/>
        </w:rPr>
        <w:t xml:space="preserve"> B </w:t>
      </w:r>
    </w:p>
    <w:p w:rsidR="005B7C47" w:rsidRPr="003F5DB2" w:rsidRDefault="005B7C47" w:rsidP="005B7C47">
      <w:pPr>
        <w:shd w:val="clear" w:color="auto" w:fill="FFFFFF"/>
        <w:spacing w:line="240" w:lineRule="auto"/>
        <w:rPr>
          <w:rFonts w:asciiTheme="majorHAnsi" w:eastAsia="Times New Roman" w:hAnsiTheme="majorHAnsi" w:cstheme="majorHAnsi"/>
          <w:b/>
          <w:color w:val="222222"/>
        </w:rPr>
      </w:pPr>
      <w:proofErr w:type="gramStart"/>
      <w:r w:rsidRPr="003F5DB2">
        <w:rPr>
          <w:rFonts w:asciiTheme="majorHAnsi" w:eastAsia="Times New Roman" w:hAnsiTheme="majorHAnsi" w:cstheme="majorHAnsi"/>
          <w:b/>
          <w:bCs/>
          <w:color w:val="222222"/>
        </w:rPr>
        <w:t xml:space="preserve">ETL instructions </w:t>
      </w:r>
      <w:r w:rsidR="00AC410E" w:rsidRPr="003F5DB2">
        <w:rPr>
          <w:rFonts w:asciiTheme="majorHAnsi" w:eastAsia="Times New Roman" w:hAnsiTheme="majorHAnsi" w:cstheme="majorHAnsi"/>
          <w:b/>
          <w:bCs/>
          <w:color w:val="222222"/>
        </w:rPr>
        <w:t>for mapping Treatment abstractions.</w:t>
      </w:r>
      <w:proofErr w:type="gramEnd"/>
    </w:p>
    <w:p w:rsidR="005B7C47" w:rsidRPr="003F5DB2" w:rsidRDefault="005B7C47" w:rsidP="005352C8">
      <w:pPr>
        <w:pStyle w:val="Normal1"/>
        <w:rPr>
          <w:rFonts w:asciiTheme="majorHAnsi" w:hAnsiTheme="majorHAnsi" w:cstheme="majorHAnsi"/>
          <w:b/>
          <w:sz w:val="24"/>
          <w:szCs w:val="24"/>
        </w:rPr>
      </w:pPr>
    </w:p>
    <w:p w:rsidR="005B7C47" w:rsidRPr="003F5DB2" w:rsidRDefault="003C7742" w:rsidP="005352C8">
      <w:pPr>
        <w:pStyle w:val="Normal1"/>
        <w:rPr>
          <w:rFonts w:asciiTheme="majorHAnsi" w:hAnsiTheme="majorHAnsi" w:cstheme="majorHAnsi"/>
          <w:sz w:val="24"/>
          <w:szCs w:val="24"/>
        </w:rPr>
      </w:pPr>
      <w:r w:rsidRPr="003F5DB2">
        <w:rPr>
          <w:rFonts w:asciiTheme="majorHAnsi" w:hAnsiTheme="majorHAnsi" w:cstheme="majorHAnsi"/>
          <w:sz w:val="24"/>
          <w:szCs w:val="24"/>
        </w:rPr>
        <w:t xml:space="preserve">The varying levels of grouping/abstraction of lower-level clinical events into </w:t>
      </w:r>
      <w:proofErr w:type="gramStart"/>
      <w:r w:rsidRPr="003F5DB2">
        <w:rPr>
          <w:rFonts w:asciiTheme="majorHAnsi" w:hAnsiTheme="majorHAnsi" w:cstheme="majorHAnsi"/>
          <w:sz w:val="24"/>
          <w:szCs w:val="24"/>
        </w:rPr>
        <w:t>TREATMENTS  available</w:t>
      </w:r>
      <w:proofErr w:type="gramEnd"/>
      <w:r w:rsidRPr="003F5DB2">
        <w:rPr>
          <w:rFonts w:asciiTheme="majorHAnsi" w:hAnsiTheme="majorHAnsi" w:cstheme="majorHAnsi"/>
          <w:sz w:val="24"/>
          <w:szCs w:val="24"/>
        </w:rPr>
        <w:t xml:space="preserve"> within source systems will require different ETL strategies.</w:t>
      </w:r>
    </w:p>
    <w:p w:rsidR="00286670" w:rsidRPr="003F5DB2" w:rsidRDefault="00286670" w:rsidP="005352C8">
      <w:pPr>
        <w:pStyle w:val="Normal1"/>
        <w:rPr>
          <w:rFonts w:asciiTheme="majorHAnsi" w:hAnsiTheme="majorHAnsi" w:cstheme="majorHAnsi"/>
          <w:sz w:val="24"/>
          <w:szCs w:val="24"/>
        </w:rPr>
      </w:pPr>
    </w:p>
    <w:p w:rsidR="003C7742" w:rsidRPr="003F5DB2" w:rsidRDefault="00286670" w:rsidP="00286670">
      <w:pPr>
        <w:pStyle w:val="Normal1"/>
        <w:numPr>
          <w:ilvl w:val="0"/>
          <w:numId w:val="41"/>
        </w:numPr>
        <w:rPr>
          <w:rFonts w:asciiTheme="majorHAnsi" w:hAnsiTheme="majorHAnsi" w:cstheme="majorHAnsi"/>
          <w:sz w:val="24"/>
          <w:szCs w:val="24"/>
        </w:rPr>
      </w:pPr>
      <w:r w:rsidRPr="003F5DB2">
        <w:rPr>
          <w:rFonts w:asciiTheme="majorHAnsi" w:hAnsiTheme="majorHAnsi" w:cstheme="majorHAnsi"/>
          <w:sz w:val="24"/>
          <w:szCs w:val="24"/>
        </w:rPr>
        <w:t xml:space="preserve">Oncology EHR contains TREATMENT groupings/abstractions natively.  </w:t>
      </w:r>
    </w:p>
    <w:p w:rsidR="003C7742" w:rsidRPr="003F5DB2" w:rsidRDefault="00286670" w:rsidP="003C7742">
      <w:pPr>
        <w:pStyle w:val="Normal1"/>
        <w:numPr>
          <w:ilvl w:val="1"/>
          <w:numId w:val="41"/>
        </w:numPr>
        <w:rPr>
          <w:rFonts w:asciiTheme="majorHAnsi" w:hAnsiTheme="majorHAnsi" w:cstheme="majorHAnsi"/>
          <w:sz w:val="24"/>
          <w:szCs w:val="24"/>
        </w:rPr>
      </w:pPr>
      <w:r w:rsidRPr="003F5DB2">
        <w:rPr>
          <w:rFonts w:asciiTheme="majorHAnsi" w:hAnsiTheme="majorHAnsi" w:cstheme="majorHAnsi"/>
          <w:sz w:val="24"/>
          <w:szCs w:val="24"/>
        </w:rPr>
        <w:t>No algorithmic derivation necessary.  Use OROT to map clinical event codes to TREATMENT concepts.  Insert low-level clinical events, the grouping/abstraction structures and the connections between them.</w:t>
      </w:r>
    </w:p>
    <w:p w:rsidR="003C7742" w:rsidRPr="003F5DB2" w:rsidRDefault="00286670" w:rsidP="00286670">
      <w:pPr>
        <w:pStyle w:val="Normal1"/>
        <w:numPr>
          <w:ilvl w:val="0"/>
          <w:numId w:val="41"/>
        </w:numPr>
        <w:rPr>
          <w:rFonts w:asciiTheme="majorHAnsi" w:hAnsiTheme="majorHAnsi" w:cstheme="majorHAnsi"/>
          <w:sz w:val="24"/>
          <w:szCs w:val="24"/>
        </w:rPr>
      </w:pPr>
      <w:r w:rsidRPr="003F5DB2">
        <w:rPr>
          <w:rFonts w:asciiTheme="majorHAnsi" w:hAnsiTheme="majorHAnsi" w:cstheme="majorHAnsi"/>
          <w:sz w:val="24"/>
          <w:szCs w:val="24"/>
        </w:rPr>
        <w:t>EHR records administrations/prescriptions of the drugs in a chemotherapy regimen or each fraction of a radiation therapy treatment.  No grouping/abstractions natively.</w:t>
      </w:r>
    </w:p>
    <w:p w:rsidR="003C7742" w:rsidRPr="003F5DB2" w:rsidRDefault="00286670" w:rsidP="00286670">
      <w:pPr>
        <w:pStyle w:val="Normal1"/>
        <w:numPr>
          <w:ilvl w:val="1"/>
          <w:numId w:val="41"/>
        </w:numPr>
        <w:rPr>
          <w:rFonts w:asciiTheme="majorHAnsi" w:hAnsiTheme="majorHAnsi" w:cstheme="majorHAnsi"/>
          <w:sz w:val="24"/>
          <w:szCs w:val="24"/>
        </w:rPr>
      </w:pPr>
      <w:r w:rsidRPr="003F5DB2">
        <w:rPr>
          <w:rFonts w:asciiTheme="majorHAnsi" w:hAnsiTheme="majorHAnsi" w:cstheme="majorHAnsi"/>
          <w:sz w:val="24"/>
          <w:szCs w:val="24"/>
        </w:rPr>
        <w:t xml:space="preserve">Insert the low-level clinical events.  Algorithmically derive TREATMENT abstractions/groupings and connections between them. Use OROT to map clinical event codes to TREATMENT concepts. </w:t>
      </w:r>
    </w:p>
    <w:p w:rsidR="003C7742" w:rsidRPr="003F5DB2" w:rsidRDefault="00286670" w:rsidP="00286670">
      <w:pPr>
        <w:pStyle w:val="Normal1"/>
        <w:numPr>
          <w:ilvl w:val="0"/>
          <w:numId w:val="41"/>
        </w:numPr>
        <w:rPr>
          <w:rFonts w:asciiTheme="majorHAnsi" w:hAnsiTheme="majorHAnsi" w:cstheme="majorHAnsi"/>
          <w:sz w:val="24"/>
          <w:szCs w:val="24"/>
        </w:rPr>
      </w:pPr>
      <w:r w:rsidRPr="003F5DB2">
        <w:rPr>
          <w:rFonts w:asciiTheme="majorHAnsi" w:hAnsiTheme="majorHAnsi" w:cstheme="majorHAnsi"/>
          <w:sz w:val="24"/>
          <w:szCs w:val="24"/>
        </w:rPr>
        <w:t>Tumor Registry records that a chemotherapy regimen or a radiation therapy treatment occurred and an EHR records administrations/prescriptions of the drugs in a chemotherapy regimen or each fraction of a radiation therapy treatment.  No grouping/abstractions natively.</w:t>
      </w:r>
    </w:p>
    <w:p w:rsidR="003C7742" w:rsidRPr="003F5DB2" w:rsidRDefault="00286670" w:rsidP="00286670">
      <w:pPr>
        <w:pStyle w:val="Normal1"/>
        <w:numPr>
          <w:ilvl w:val="1"/>
          <w:numId w:val="41"/>
        </w:numPr>
        <w:rPr>
          <w:rFonts w:asciiTheme="majorHAnsi" w:hAnsiTheme="majorHAnsi" w:cstheme="majorHAnsi"/>
          <w:sz w:val="24"/>
          <w:szCs w:val="24"/>
        </w:rPr>
      </w:pPr>
      <w:r w:rsidRPr="003F5DB2">
        <w:rPr>
          <w:rFonts w:asciiTheme="majorHAnsi" w:hAnsiTheme="majorHAnsi" w:cstheme="majorHAnsi"/>
          <w:sz w:val="24"/>
          <w:szCs w:val="24"/>
        </w:rPr>
        <w:t>Insert low-level clinical events and the grouping/abstraction structures. Use OROT to algorithmically derive connections between TREATMENT abstractions/groupings and low-level clinical events.</w:t>
      </w:r>
    </w:p>
    <w:p w:rsidR="003C7742" w:rsidRPr="003F5DB2" w:rsidRDefault="00286670" w:rsidP="00286670">
      <w:pPr>
        <w:pStyle w:val="Normal1"/>
        <w:numPr>
          <w:ilvl w:val="0"/>
          <w:numId w:val="41"/>
        </w:numPr>
        <w:rPr>
          <w:rFonts w:asciiTheme="majorHAnsi" w:hAnsiTheme="majorHAnsi" w:cstheme="majorHAnsi"/>
          <w:sz w:val="24"/>
          <w:szCs w:val="24"/>
        </w:rPr>
      </w:pPr>
      <w:r w:rsidRPr="003F5DB2">
        <w:rPr>
          <w:rFonts w:asciiTheme="majorHAnsi" w:hAnsiTheme="majorHAnsi" w:cstheme="majorHAnsi"/>
          <w:sz w:val="24"/>
          <w:szCs w:val="24"/>
        </w:rPr>
        <w:t>Tumor Registry records that a chemotherapy regimen or a radiation therapy treatment occurred.</w:t>
      </w:r>
    </w:p>
    <w:p w:rsidR="003C7742" w:rsidRPr="003F5DB2" w:rsidRDefault="00BA1189" w:rsidP="00BA1189">
      <w:pPr>
        <w:pStyle w:val="Normal1"/>
        <w:numPr>
          <w:ilvl w:val="1"/>
          <w:numId w:val="41"/>
        </w:numPr>
        <w:rPr>
          <w:rFonts w:asciiTheme="majorHAnsi" w:hAnsiTheme="majorHAnsi" w:cstheme="majorHAnsi"/>
          <w:sz w:val="24"/>
          <w:szCs w:val="24"/>
        </w:rPr>
      </w:pPr>
      <w:r w:rsidRPr="003F5DB2">
        <w:rPr>
          <w:rFonts w:asciiTheme="majorHAnsi" w:hAnsiTheme="majorHAnsi" w:cstheme="majorHAnsi"/>
          <w:sz w:val="24"/>
          <w:szCs w:val="24"/>
        </w:rPr>
        <w:t>Insert only into the TREATMENT grouping/abstraction structure.</w:t>
      </w:r>
    </w:p>
    <w:p w:rsidR="003F5DB2" w:rsidRPr="003F5DB2" w:rsidRDefault="003F5DB2">
      <w:pPr>
        <w:pStyle w:val="Normal1"/>
        <w:ind w:left="1440"/>
        <w:rPr>
          <w:rFonts w:asciiTheme="majorHAnsi" w:hAnsiTheme="majorHAnsi" w:cstheme="majorHAnsi"/>
          <w:sz w:val="24"/>
          <w:szCs w:val="24"/>
        </w:rPr>
      </w:pPr>
    </w:p>
    <w:p w:rsidR="005B7C47" w:rsidRPr="003F5DB2" w:rsidRDefault="005B7C47" w:rsidP="005352C8">
      <w:pPr>
        <w:pStyle w:val="Normal1"/>
        <w:rPr>
          <w:rFonts w:asciiTheme="majorHAnsi" w:hAnsiTheme="majorHAnsi" w:cstheme="majorHAnsi"/>
          <w:b/>
          <w:sz w:val="24"/>
          <w:szCs w:val="24"/>
        </w:rPr>
      </w:pPr>
    </w:p>
    <w:p w:rsidR="00406F96" w:rsidRPr="003F5DB2" w:rsidRDefault="00406F96" w:rsidP="008250FF">
      <w:pPr>
        <w:pStyle w:val="Normal1"/>
        <w:rPr>
          <w:rFonts w:asciiTheme="majorHAnsi" w:hAnsiTheme="majorHAnsi" w:cstheme="majorHAnsi"/>
          <w:b/>
          <w:sz w:val="24"/>
          <w:szCs w:val="24"/>
        </w:rPr>
      </w:pPr>
    </w:p>
    <w:sectPr w:rsidR="00406F96" w:rsidRPr="003F5DB2" w:rsidSect="00924CF0">
      <w:headerReference w:type="default" r:id="rId21"/>
      <w:footerReference w:type="default" r:id="rId22"/>
      <w:pgSz w:w="12240" w:h="15840" w:code="1"/>
      <w:pgMar w:top="1440" w:right="1440" w:bottom="1440" w:left="1440" w:header="0" w:footer="720" w:gutter="0"/>
      <w:pgNumType w:start="25"/>
      <w:cols w:space="720"/>
      <w:docGrid w:linePitch="299"/>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048DE6" w15:done="0"/>
  <w15:commentEx w15:paraId="002919A0" w15:done="0"/>
  <w15:commentEx w15:paraId="2740C3CA" w15:done="0"/>
  <w15:commentEx w15:paraId="601C4E64" w15:done="0"/>
  <w15:commentEx w15:paraId="33C61CB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5E7" w:rsidRDefault="001C75E7" w:rsidP="0077388C">
      <w:pPr>
        <w:spacing w:line="240" w:lineRule="auto"/>
      </w:pPr>
      <w:r>
        <w:separator/>
      </w:r>
    </w:p>
  </w:endnote>
  <w:endnote w:type="continuationSeparator" w:id="0">
    <w:p w:rsidR="001C75E7" w:rsidRDefault="001C75E7" w:rsidP="0077388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E36" w:rsidRDefault="00AB3E36" w:rsidP="003F3EB9">
    <w:pPr>
      <w:pStyle w:val="Footer"/>
      <w:jc w:val="center"/>
    </w:pPr>
    <w:fldSimple w:instr=" PAGE   \* MERGEFORMAT ">
      <w:r w:rsidR="0065773B">
        <w:rPr>
          <w:noProof/>
        </w:rPr>
        <w:t>41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5E7" w:rsidRDefault="001C75E7" w:rsidP="0077388C">
      <w:pPr>
        <w:spacing w:line="240" w:lineRule="auto"/>
      </w:pPr>
      <w:r>
        <w:separator/>
      </w:r>
    </w:p>
  </w:footnote>
  <w:footnote w:type="continuationSeparator" w:id="0">
    <w:p w:rsidR="001C75E7" w:rsidRDefault="001C75E7" w:rsidP="0077388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E36" w:rsidRDefault="00AB3E36">
    <w:pPr>
      <w:pStyle w:val="Normal1"/>
      <w:jc w:val="center"/>
      <w:rPr>
        <w:b/>
        <w:sz w:val="36"/>
        <w:szCs w:val="36"/>
      </w:rPr>
    </w:pPr>
  </w:p>
  <w:p w:rsidR="00AB3E36" w:rsidRDefault="00AB3E36" w:rsidP="009C3695">
    <w:pPr>
      <w:pStyle w:val="Normal1"/>
      <w:jc w:val="center"/>
      <w:rPr>
        <w:b/>
        <w:sz w:val="36"/>
        <w:szCs w:val="36"/>
      </w:rPr>
    </w:pPr>
    <w:r>
      <w:rPr>
        <w:b/>
        <w:sz w:val="36"/>
        <w:szCs w:val="36"/>
      </w:rPr>
      <w:t>OHDSI Oncology CDM Extension Proposal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46B7"/>
    <w:multiLevelType w:val="hybridMultilevel"/>
    <w:tmpl w:val="3FE49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4258B"/>
    <w:multiLevelType w:val="multilevel"/>
    <w:tmpl w:val="034A9D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9886888"/>
    <w:multiLevelType w:val="hybridMultilevel"/>
    <w:tmpl w:val="DEA85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5C005A"/>
    <w:multiLevelType w:val="hybridMultilevel"/>
    <w:tmpl w:val="33384A2E"/>
    <w:lvl w:ilvl="0" w:tplc="55E8199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B47051"/>
    <w:multiLevelType w:val="hybridMultilevel"/>
    <w:tmpl w:val="2E3C10EA"/>
    <w:lvl w:ilvl="0" w:tplc="628ACDBC">
      <w:start w:val="2"/>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4E25FB"/>
    <w:multiLevelType w:val="hybridMultilevel"/>
    <w:tmpl w:val="AC409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F81EDA"/>
    <w:multiLevelType w:val="hybridMultilevel"/>
    <w:tmpl w:val="A66889E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DC3560"/>
    <w:multiLevelType w:val="hybridMultilevel"/>
    <w:tmpl w:val="3FDAFB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E63625"/>
    <w:multiLevelType w:val="hybridMultilevel"/>
    <w:tmpl w:val="B5DEB476"/>
    <w:lvl w:ilvl="0" w:tplc="BB8809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BD5918"/>
    <w:multiLevelType w:val="hybridMultilevel"/>
    <w:tmpl w:val="DA824F8E"/>
    <w:lvl w:ilvl="0" w:tplc="0AE661DE">
      <w:start w:val="1"/>
      <w:numFmt w:val="upperRoman"/>
      <w:lvlText w:val="%1."/>
      <w:lvlJc w:val="left"/>
      <w:pPr>
        <w:ind w:left="720" w:hanging="720"/>
      </w:pPr>
      <w:rPr>
        <w:rFonts w:hint="default"/>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E136C97"/>
    <w:multiLevelType w:val="hybridMultilevel"/>
    <w:tmpl w:val="43C8C8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F6A4EFE"/>
    <w:multiLevelType w:val="hybridMultilevel"/>
    <w:tmpl w:val="C33AFE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F47855"/>
    <w:multiLevelType w:val="hybridMultilevel"/>
    <w:tmpl w:val="50B457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2874675"/>
    <w:multiLevelType w:val="hybridMultilevel"/>
    <w:tmpl w:val="58901F68"/>
    <w:lvl w:ilvl="0" w:tplc="36142684">
      <w:start w:val="1"/>
      <w:numFmt w:val="bullet"/>
      <w:lvlText w:val="•"/>
      <w:lvlJc w:val="left"/>
      <w:pPr>
        <w:tabs>
          <w:tab w:val="num" w:pos="720"/>
        </w:tabs>
        <w:ind w:left="720" w:hanging="360"/>
      </w:pPr>
      <w:rPr>
        <w:rFonts w:ascii="Arial" w:hAnsi="Arial" w:hint="default"/>
      </w:rPr>
    </w:lvl>
    <w:lvl w:ilvl="1" w:tplc="EC900BC6" w:tentative="1">
      <w:start w:val="1"/>
      <w:numFmt w:val="bullet"/>
      <w:lvlText w:val="•"/>
      <w:lvlJc w:val="left"/>
      <w:pPr>
        <w:tabs>
          <w:tab w:val="num" w:pos="1440"/>
        </w:tabs>
        <w:ind w:left="1440" w:hanging="360"/>
      </w:pPr>
      <w:rPr>
        <w:rFonts w:ascii="Arial" w:hAnsi="Arial" w:hint="default"/>
      </w:rPr>
    </w:lvl>
    <w:lvl w:ilvl="2" w:tplc="071C1148" w:tentative="1">
      <w:start w:val="1"/>
      <w:numFmt w:val="bullet"/>
      <w:lvlText w:val="•"/>
      <w:lvlJc w:val="left"/>
      <w:pPr>
        <w:tabs>
          <w:tab w:val="num" w:pos="2160"/>
        </w:tabs>
        <w:ind w:left="2160" w:hanging="360"/>
      </w:pPr>
      <w:rPr>
        <w:rFonts w:ascii="Arial" w:hAnsi="Arial" w:hint="default"/>
      </w:rPr>
    </w:lvl>
    <w:lvl w:ilvl="3" w:tplc="751C1544" w:tentative="1">
      <w:start w:val="1"/>
      <w:numFmt w:val="bullet"/>
      <w:lvlText w:val="•"/>
      <w:lvlJc w:val="left"/>
      <w:pPr>
        <w:tabs>
          <w:tab w:val="num" w:pos="2880"/>
        </w:tabs>
        <w:ind w:left="2880" w:hanging="360"/>
      </w:pPr>
      <w:rPr>
        <w:rFonts w:ascii="Arial" w:hAnsi="Arial" w:hint="default"/>
      </w:rPr>
    </w:lvl>
    <w:lvl w:ilvl="4" w:tplc="4C68AA3C" w:tentative="1">
      <w:start w:val="1"/>
      <w:numFmt w:val="bullet"/>
      <w:lvlText w:val="•"/>
      <w:lvlJc w:val="left"/>
      <w:pPr>
        <w:tabs>
          <w:tab w:val="num" w:pos="3600"/>
        </w:tabs>
        <w:ind w:left="3600" w:hanging="360"/>
      </w:pPr>
      <w:rPr>
        <w:rFonts w:ascii="Arial" w:hAnsi="Arial" w:hint="default"/>
      </w:rPr>
    </w:lvl>
    <w:lvl w:ilvl="5" w:tplc="4E880992" w:tentative="1">
      <w:start w:val="1"/>
      <w:numFmt w:val="bullet"/>
      <w:lvlText w:val="•"/>
      <w:lvlJc w:val="left"/>
      <w:pPr>
        <w:tabs>
          <w:tab w:val="num" w:pos="4320"/>
        </w:tabs>
        <w:ind w:left="4320" w:hanging="360"/>
      </w:pPr>
      <w:rPr>
        <w:rFonts w:ascii="Arial" w:hAnsi="Arial" w:hint="default"/>
      </w:rPr>
    </w:lvl>
    <w:lvl w:ilvl="6" w:tplc="744857A0" w:tentative="1">
      <w:start w:val="1"/>
      <w:numFmt w:val="bullet"/>
      <w:lvlText w:val="•"/>
      <w:lvlJc w:val="left"/>
      <w:pPr>
        <w:tabs>
          <w:tab w:val="num" w:pos="5040"/>
        </w:tabs>
        <w:ind w:left="5040" w:hanging="360"/>
      </w:pPr>
      <w:rPr>
        <w:rFonts w:ascii="Arial" w:hAnsi="Arial" w:hint="default"/>
      </w:rPr>
    </w:lvl>
    <w:lvl w:ilvl="7" w:tplc="FBB02348" w:tentative="1">
      <w:start w:val="1"/>
      <w:numFmt w:val="bullet"/>
      <w:lvlText w:val="•"/>
      <w:lvlJc w:val="left"/>
      <w:pPr>
        <w:tabs>
          <w:tab w:val="num" w:pos="5760"/>
        </w:tabs>
        <w:ind w:left="5760" w:hanging="360"/>
      </w:pPr>
      <w:rPr>
        <w:rFonts w:ascii="Arial" w:hAnsi="Arial" w:hint="default"/>
      </w:rPr>
    </w:lvl>
    <w:lvl w:ilvl="8" w:tplc="D578E920" w:tentative="1">
      <w:start w:val="1"/>
      <w:numFmt w:val="bullet"/>
      <w:lvlText w:val="•"/>
      <w:lvlJc w:val="left"/>
      <w:pPr>
        <w:tabs>
          <w:tab w:val="num" w:pos="6480"/>
        </w:tabs>
        <w:ind w:left="6480" w:hanging="360"/>
      </w:pPr>
      <w:rPr>
        <w:rFonts w:ascii="Arial" w:hAnsi="Arial" w:hint="default"/>
      </w:rPr>
    </w:lvl>
  </w:abstractNum>
  <w:abstractNum w:abstractNumId="14">
    <w:nsid w:val="27396D5C"/>
    <w:multiLevelType w:val="hybridMultilevel"/>
    <w:tmpl w:val="4AF4D4DE"/>
    <w:lvl w:ilvl="0" w:tplc="3258EB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D67B35"/>
    <w:multiLevelType w:val="hybridMultilevel"/>
    <w:tmpl w:val="FBFED466"/>
    <w:lvl w:ilvl="0" w:tplc="04406230">
      <w:start w:val="1"/>
      <w:numFmt w:val="bullet"/>
      <w:lvlText w:val="•"/>
      <w:lvlJc w:val="left"/>
      <w:pPr>
        <w:tabs>
          <w:tab w:val="num" w:pos="720"/>
        </w:tabs>
        <w:ind w:left="720" w:hanging="360"/>
      </w:pPr>
      <w:rPr>
        <w:rFonts w:ascii="Arial" w:hAnsi="Arial" w:hint="default"/>
      </w:rPr>
    </w:lvl>
    <w:lvl w:ilvl="1" w:tplc="505E8AC2" w:tentative="1">
      <w:start w:val="1"/>
      <w:numFmt w:val="bullet"/>
      <w:lvlText w:val="•"/>
      <w:lvlJc w:val="left"/>
      <w:pPr>
        <w:tabs>
          <w:tab w:val="num" w:pos="1440"/>
        </w:tabs>
        <w:ind w:left="1440" w:hanging="360"/>
      </w:pPr>
      <w:rPr>
        <w:rFonts w:ascii="Arial" w:hAnsi="Arial" w:hint="default"/>
      </w:rPr>
    </w:lvl>
    <w:lvl w:ilvl="2" w:tplc="99A85478" w:tentative="1">
      <w:start w:val="1"/>
      <w:numFmt w:val="bullet"/>
      <w:lvlText w:val="•"/>
      <w:lvlJc w:val="left"/>
      <w:pPr>
        <w:tabs>
          <w:tab w:val="num" w:pos="2160"/>
        </w:tabs>
        <w:ind w:left="2160" w:hanging="360"/>
      </w:pPr>
      <w:rPr>
        <w:rFonts w:ascii="Arial" w:hAnsi="Arial" w:hint="default"/>
      </w:rPr>
    </w:lvl>
    <w:lvl w:ilvl="3" w:tplc="F40C39DE" w:tentative="1">
      <w:start w:val="1"/>
      <w:numFmt w:val="bullet"/>
      <w:lvlText w:val="•"/>
      <w:lvlJc w:val="left"/>
      <w:pPr>
        <w:tabs>
          <w:tab w:val="num" w:pos="2880"/>
        </w:tabs>
        <w:ind w:left="2880" w:hanging="360"/>
      </w:pPr>
      <w:rPr>
        <w:rFonts w:ascii="Arial" w:hAnsi="Arial" w:hint="default"/>
      </w:rPr>
    </w:lvl>
    <w:lvl w:ilvl="4" w:tplc="7CB6C5C2" w:tentative="1">
      <w:start w:val="1"/>
      <w:numFmt w:val="bullet"/>
      <w:lvlText w:val="•"/>
      <w:lvlJc w:val="left"/>
      <w:pPr>
        <w:tabs>
          <w:tab w:val="num" w:pos="3600"/>
        </w:tabs>
        <w:ind w:left="3600" w:hanging="360"/>
      </w:pPr>
      <w:rPr>
        <w:rFonts w:ascii="Arial" w:hAnsi="Arial" w:hint="default"/>
      </w:rPr>
    </w:lvl>
    <w:lvl w:ilvl="5" w:tplc="225A2E38" w:tentative="1">
      <w:start w:val="1"/>
      <w:numFmt w:val="bullet"/>
      <w:lvlText w:val="•"/>
      <w:lvlJc w:val="left"/>
      <w:pPr>
        <w:tabs>
          <w:tab w:val="num" w:pos="4320"/>
        </w:tabs>
        <w:ind w:left="4320" w:hanging="360"/>
      </w:pPr>
      <w:rPr>
        <w:rFonts w:ascii="Arial" w:hAnsi="Arial" w:hint="default"/>
      </w:rPr>
    </w:lvl>
    <w:lvl w:ilvl="6" w:tplc="7416E974" w:tentative="1">
      <w:start w:val="1"/>
      <w:numFmt w:val="bullet"/>
      <w:lvlText w:val="•"/>
      <w:lvlJc w:val="left"/>
      <w:pPr>
        <w:tabs>
          <w:tab w:val="num" w:pos="5040"/>
        </w:tabs>
        <w:ind w:left="5040" w:hanging="360"/>
      </w:pPr>
      <w:rPr>
        <w:rFonts w:ascii="Arial" w:hAnsi="Arial" w:hint="default"/>
      </w:rPr>
    </w:lvl>
    <w:lvl w:ilvl="7" w:tplc="92287BB2" w:tentative="1">
      <w:start w:val="1"/>
      <w:numFmt w:val="bullet"/>
      <w:lvlText w:val="•"/>
      <w:lvlJc w:val="left"/>
      <w:pPr>
        <w:tabs>
          <w:tab w:val="num" w:pos="5760"/>
        </w:tabs>
        <w:ind w:left="5760" w:hanging="360"/>
      </w:pPr>
      <w:rPr>
        <w:rFonts w:ascii="Arial" w:hAnsi="Arial" w:hint="default"/>
      </w:rPr>
    </w:lvl>
    <w:lvl w:ilvl="8" w:tplc="E9B447F6" w:tentative="1">
      <w:start w:val="1"/>
      <w:numFmt w:val="bullet"/>
      <w:lvlText w:val="•"/>
      <w:lvlJc w:val="left"/>
      <w:pPr>
        <w:tabs>
          <w:tab w:val="num" w:pos="6480"/>
        </w:tabs>
        <w:ind w:left="6480" w:hanging="360"/>
      </w:pPr>
      <w:rPr>
        <w:rFonts w:ascii="Arial" w:hAnsi="Arial" w:hint="default"/>
      </w:rPr>
    </w:lvl>
  </w:abstractNum>
  <w:abstractNum w:abstractNumId="16">
    <w:nsid w:val="29F005A5"/>
    <w:multiLevelType w:val="hybridMultilevel"/>
    <w:tmpl w:val="8D7AEABA"/>
    <w:lvl w:ilvl="0" w:tplc="E4E6E69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B330F71"/>
    <w:multiLevelType w:val="hybridMultilevel"/>
    <w:tmpl w:val="180AB7DA"/>
    <w:lvl w:ilvl="0" w:tplc="CEEE3E14">
      <w:start w:val="1"/>
      <w:numFmt w:val="bullet"/>
      <w:lvlText w:val="–"/>
      <w:lvlJc w:val="left"/>
      <w:pPr>
        <w:tabs>
          <w:tab w:val="num" w:pos="720"/>
        </w:tabs>
        <w:ind w:left="720" w:hanging="360"/>
      </w:pPr>
      <w:rPr>
        <w:rFonts w:ascii="Arial" w:hAnsi="Arial" w:hint="default"/>
      </w:rPr>
    </w:lvl>
    <w:lvl w:ilvl="1" w:tplc="012EBEF8">
      <w:start w:val="1"/>
      <w:numFmt w:val="bullet"/>
      <w:lvlText w:val="–"/>
      <w:lvlJc w:val="left"/>
      <w:pPr>
        <w:tabs>
          <w:tab w:val="num" w:pos="1440"/>
        </w:tabs>
        <w:ind w:left="1440" w:hanging="360"/>
      </w:pPr>
      <w:rPr>
        <w:rFonts w:ascii="Arial" w:hAnsi="Arial" w:hint="default"/>
      </w:rPr>
    </w:lvl>
    <w:lvl w:ilvl="2" w:tplc="BDE0BF1C" w:tentative="1">
      <w:start w:val="1"/>
      <w:numFmt w:val="bullet"/>
      <w:lvlText w:val="–"/>
      <w:lvlJc w:val="left"/>
      <w:pPr>
        <w:tabs>
          <w:tab w:val="num" w:pos="2160"/>
        </w:tabs>
        <w:ind w:left="2160" w:hanging="360"/>
      </w:pPr>
      <w:rPr>
        <w:rFonts w:ascii="Arial" w:hAnsi="Arial" w:hint="default"/>
      </w:rPr>
    </w:lvl>
    <w:lvl w:ilvl="3" w:tplc="3814ABD8" w:tentative="1">
      <w:start w:val="1"/>
      <w:numFmt w:val="bullet"/>
      <w:lvlText w:val="–"/>
      <w:lvlJc w:val="left"/>
      <w:pPr>
        <w:tabs>
          <w:tab w:val="num" w:pos="2880"/>
        </w:tabs>
        <w:ind w:left="2880" w:hanging="360"/>
      </w:pPr>
      <w:rPr>
        <w:rFonts w:ascii="Arial" w:hAnsi="Arial" w:hint="default"/>
      </w:rPr>
    </w:lvl>
    <w:lvl w:ilvl="4" w:tplc="25E8BC8C" w:tentative="1">
      <w:start w:val="1"/>
      <w:numFmt w:val="bullet"/>
      <w:lvlText w:val="–"/>
      <w:lvlJc w:val="left"/>
      <w:pPr>
        <w:tabs>
          <w:tab w:val="num" w:pos="3600"/>
        </w:tabs>
        <w:ind w:left="3600" w:hanging="360"/>
      </w:pPr>
      <w:rPr>
        <w:rFonts w:ascii="Arial" w:hAnsi="Arial" w:hint="default"/>
      </w:rPr>
    </w:lvl>
    <w:lvl w:ilvl="5" w:tplc="D100819C" w:tentative="1">
      <w:start w:val="1"/>
      <w:numFmt w:val="bullet"/>
      <w:lvlText w:val="–"/>
      <w:lvlJc w:val="left"/>
      <w:pPr>
        <w:tabs>
          <w:tab w:val="num" w:pos="4320"/>
        </w:tabs>
        <w:ind w:left="4320" w:hanging="360"/>
      </w:pPr>
      <w:rPr>
        <w:rFonts w:ascii="Arial" w:hAnsi="Arial" w:hint="default"/>
      </w:rPr>
    </w:lvl>
    <w:lvl w:ilvl="6" w:tplc="BD0C0960" w:tentative="1">
      <w:start w:val="1"/>
      <w:numFmt w:val="bullet"/>
      <w:lvlText w:val="–"/>
      <w:lvlJc w:val="left"/>
      <w:pPr>
        <w:tabs>
          <w:tab w:val="num" w:pos="5040"/>
        </w:tabs>
        <w:ind w:left="5040" w:hanging="360"/>
      </w:pPr>
      <w:rPr>
        <w:rFonts w:ascii="Arial" w:hAnsi="Arial" w:hint="default"/>
      </w:rPr>
    </w:lvl>
    <w:lvl w:ilvl="7" w:tplc="E8B88858" w:tentative="1">
      <w:start w:val="1"/>
      <w:numFmt w:val="bullet"/>
      <w:lvlText w:val="–"/>
      <w:lvlJc w:val="left"/>
      <w:pPr>
        <w:tabs>
          <w:tab w:val="num" w:pos="5760"/>
        </w:tabs>
        <w:ind w:left="5760" w:hanging="360"/>
      </w:pPr>
      <w:rPr>
        <w:rFonts w:ascii="Arial" w:hAnsi="Arial" w:hint="default"/>
      </w:rPr>
    </w:lvl>
    <w:lvl w:ilvl="8" w:tplc="28DA8110" w:tentative="1">
      <w:start w:val="1"/>
      <w:numFmt w:val="bullet"/>
      <w:lvlText w:val="–"/>
      <w:lvlJc w:val="left"/>
      <w:pPr>
        <w:tabs>
          <w:tab w:val="num" w:pos="6480"/>
        </w:tabs>
        <w:ind w:left="6480" w:hanging="360"/>
      </w:pPr>
      <w:rPr>
        <w:rFonts w:ascii="Arial" w:hAnsi="Arial" w:hint="default"/>
      </w:rPr>
    </w:lvl>
  </w:abstractNum>
  <w:abstractNum w:abstractNumId="18">
    <w:nsid w:val="2C7243E4"/>
    <w:multiLevelType w:val="multilevel"/>
    <w:tmpl w:val="7B2CEE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2D1D675F"/>
    <w:multiLevelType w:val="hybridMultilevel"/>
    <w:tmpl w:val="08564556"/>
    <w:lvl w:ilvl="0" w:tplc="5016BC66">
      <w:start w:val="1"/>
      <w:numFmt w:val="bullet"/>
      <w:lvlText w:val="•"/>
      <w:lvlJc w:val="left"/>
      <w:pPr>
        <w:tabs>
          <w:tab w:val="num" w:pos="720"/>
        </w:tabs>
        <w:ind w:left="720" w:hanging="360"/>
      </w:pPr>
      <w:rPr>
        <w:rFonts w:ascii="Arial" w:hAnsi="Arial" w:hint="default"/>
      </w:rPr>
    </w:lvl>
    <w:lvl w:ilvl="1" w:tplc="4808B0C4" w:tentative="1">
      <w:start w:val="1"/>
      <w:numFmt w:val="bullet"/>
      <w:lvlText w:val="•"/>
      <w:lvlJc w:val="left"/>
      <w:pPr>
        <w:tabs>
          <w:tab w:val="num" w:pos="1440"/>
        </w:tabs>
        <w:ind w:left="1440" w:hanging="360"/>
      </w:pPr>
      <w:rPr>
        <w:rFonts w:ascii="Arial" w:hAnsi="Arial" w:hint="default"/>
      </w:rPr>
    </w:lvl>
    <w:lvl w:ilvl="2" w:tplc="FF38A30A" w:tentative="1">
      <w:start w:val="1"/>
      <w:numFmt w:val="bullet"/>
      <w:lvlText w:val="•"/>
      <w:lvlJc w:val="left"/>
      <w:pPr>
        <w:tabs>
          <w:tab w:val="num" w:pos="2160"/>
        </w:tabs>
        <w:ind w:left="2160" w:hanging="360"/>
      </w:pPr>
      <w:rPr>
        <w:rFonts w:ascii="Arial" w:hAnsi="Arial" w:hint="default"/>
      </w:rPr>
    </w:lvl>
    <w:lvl w:ilvl="3" w:tplc="335A6476" w:tentative="1">
      <w:start w:val="1"/>
      <w:numFmt w:val="bullet"/>
      <w:lvlText w:val="•"/>
      <w:lvlJc w:val="left"/>
      <w:pPr>
        <w:tabs>
          <w:tab w:val="num" w:pos="2880"/>
        </w:tabs>
        <w:ind w:left="2880" w:hanging="360"/>
      </w:pPr>
      <w:rPr>
        <w:rFonts w:ascii="Arial" w:hAnsi="Arial" w:hint="default"/>
      </w:rPr>
    </w:lvl>
    <w:lvl w:ilvl="4" w:tplc="7C96E744" w:tentative="1">
      <w:start w:val="1"/>
      <w:numFmt w:val="bullet"/>
      <w:lvlText w:val="•"/>
      <w:lvlJc w:val="left"/>
      <w:pPr>
        <w:tabs>
          <w:tab w:val="num" w:pos="3600"/>
        </w:tabs>
        <w:ind w:left="3600" w:hanging="360"/>
      </w:pPr>
      <w:rPr>
        <w:rFonts w:ascii="Arial" w:hAnsi="Arial" w:hint="default"/>
      </w:rPr>
    </w:lvl>
    <w:lvl w:ilvl="5" w:tplc="BE3A6CB2" w:tentative="1">
      <w:start w:val="1"/>
      <w:numFmt w:val="bullet"/>
      <w:lvlText w:val="•"/>
      <w:lvlJc w:val="left"/>
      <w:pPr>
        <w:tabs>
          <w:tab w:val="num" w:pos="4320"/>
        </w:tabs>
        <w:ind w:left="4320" w:hanging="360"/>
      </w:pPr>
      <w:rPr>
        <w:rFonts w:ascii="Arial" w:hAnsi="Arial" w:hint="default"/>
      </w:rPr>
    </w:lvl>
    <w:lvl w:ilvl="6" w:tplc="88BC2EB2" w:tentative="1">
      <w:start w:val="1"/>
      <w:numFmt w:val="bullet"/>
      <w:lvlText w:val="•"/>
      <w:lvlJc w:val="left"/>
      <w:pPr>
        <w:tabs>
          <w:tab w:val="num" w:pos="5040"/>
        </w:tabs>
        <w:ind w:left="5040" w:hanging="360"/>
      </w:pPr>
      <w:rPr>
        <w:rFonts w:ascii="Arial" w:hAnsi="Arial" w:hint="default"/>
      </w:rPr>
    </w:lvl>
    <w:lvl w:ilvl="7" w:tplc="EBB2C1D4" w:tentative="1">
      <w:start w:val="1"/>
      <w:numFmt w:val="bullet"/>
      <w:lvlText w:val="•"/>
      <w:lvlJc w:val="left"/>
      <w:pPr>
        <w:tabs>
          <w:tab w:val="num" w:pos="5760"/>
        </w:tabs>
        <w:ind w:left="5760" w:hanging="360"/>
      </w:pPr>
      <w:rPr>
        <w:rFonts w:ascii="Arial" w:hAnsi="Arial" w:hint="default"/>
      </w:rPr>
    </w:lvl>
    <w:lvl w:ilvl="8" w:tplc="719E43B2" w:tentative="1">
      <w:start w:val="1"/>
      <w:numFmt w:val="bullet"/>
      <w:lvlText w:val="•"/>
      <w:lvlJc w:val="left"/>
      <w:pPr>
        <w:tabs>
          <w:tab w:val="num" w:pos="6480"/>
        </w:tabs>
        <w:ind w:left="6480" w:hanging="360"/>
      </w:pPr>
      <w:rPr>
        <w:rFonts w:ascii="Arial" w:hAnsi="Arial" w:hint="default"/>
      </w:rPr>
    </w:lvl>
  </w:abstractNum>
  <w:abstractNum w:abstractNumId="20">
    <w:nsid w:val="2DB064F7"/>
    <w:multiLevelType w:val="hybridMultilevel"/>
    <w:tmpl w:val="663A1ED0"/>
    <w:lvl w:ilvl="0" w:tplc="8B7EF936">
      <w:start w:val="1"/>
      <w:numFmt w:val="bullet"/>
      <w:lvlText w:val="•"/>
      <w:lvlJc w:val="left"/>
      <w:pPr>
        <w:tabs>
          <w:tab w:val="num" w:pos="720"/>
        </w:tabs>
        <w:ind w:left="720" w:hanging="360"/>
      </w:pPr>
      <w:rPr>
        <w:rFonts w:ascii="Arial" w:hAnsi="Arial" w:hint="default"/>
      </w:rPr>
    </w:lvl>
    <w:lvl w:ilvl="1" w:tplc="43EE8C30" w:tentative="1">
      <w:start w:val="1"/>
      <w:numFmt w:val="bullet"/>
      <w:lvlText w:val="•"/>
      <w:lvlJc w:val="left"/>
      <w:pPr>
        <w:tabs>
          <w:tab w:val="num" w:pos="1440"/>
        </w:tabs>
        <w:ind w:left="1440" w:hanging="360"/>
      </w:pPr>
      <w:rPr>
        <w:rFonts w:ascii="Arial" w:hAnsi="Arial" w:hint="default"/>
      </w:rPr>
    </w:lvl>
    <w:lvl w:ilvl="2" w:tplc="716EED06" w:tentative="1">
      <w:start w:val="1"/>
      <w:numFmt w:val="bullet"/>
      <w:lvlText w:val="•"/>
      <w:lvlJc w:val="left"/>
      <w:pPr>
        <w:tabs>
          <w:tab w:val="num" w:pos="2160"/>
        </w:tabs>
        <w:ind w:left="2160" w:hanging="360"/>
      </w:pPr>
      <w:rPr>
        <w:rFonts w:ascii="Arial" w:hAnsi="Arial" w:hint="default"/>
      </w:rPr>
    </w:lvl>
    <w:lvl w:ilvl="3" w:tplc="B8425C66" w:tentative="1">
      <w:start w:val="1"/>
      <w:numFmt w:val="bullet"/>
      <w:lvlText w:val="•"/>
      <w:lvlJc w:val="left"/>
      <w:pPr>
        <w:tabs>
          <w:tab w:val="num" w:pos="2880"/>
        </w:tabs>
        <w:ind w:left="2880" w:hanging="360"/>
      </w:pPr>
      <w:rPr>
        <w:rFonts w:ascii="Arial" w:hAnsi="Arial" w:hint="default"/>
      </w:rPr>
    </w:lvl>
    <w:lvl w:ilvl="4" w:tplc="4DB467D6" w:tentative="1">
      <w:start w:val="1"/>
      <w:numFmt w:val="bullet"/>
      <w:lvlText w:val="•"/>
      <w:lvlJc w:val="left"/>
      <w:pPr>
        <w:tabs>
          <w:tab w:val="num" w:pos="3600"/>
        </w:tabs>
        <w:ind w:left="3600" w:hanging="360"/>
      </w:pPr>
      <w:rPr>
        <w:rFonts w:ascii="Arial" w:hAnsi="Arial" w:hint="default"/>
      </w:rPr>
    </w:lvl>
    <w:lvl w:ilvl="5" w:tplc="E17AAA2C" w:tentative="1">
      <w:start w:val="1"/>
      <w:numFmt w:val="bullet"/>
      <w:lvlText w:val="•"/>
      <w:lvlJc w:val="left"/>
      <w:pPr>
        <w:tabs>
          <w:tab w:val="num" w:pos="4320"/>
        </w:tabs>
        <w:ind w:left="4320" w:hanging="360"/>
      </w:pPr>
      <w:rPr>
        <w:rFonts w:ascii="Arial" w:hAnsi="Arial" w:hint="default"/>
      </w:rPr>
    </w:lvl>
    <w:lvl w:ilvl="6" w:tplc="057EFD00" w:tentative="1">
      <w:start w:val="1"/>
      <w:numFmt w:val="bullet"/>
      <w:lvlText w:val="•"/>
      <w:lvlJc w:val="left"/>
      <w:pPr>
        <w:tabs>
          <w:tab w:val="num" w:pos="5040"/>
        </w:tabs>
        <w:ind w:left="5040" w:hanging="360"/>
      </w:pPr>
      <w:rPr>
        <w:rFonts w:ascii="Arial" w:hAnsi="Arial" w:hint="default"/>
      </w:rPr>
    </w:lvl>
    <w:lvl w:ilvl="7" w:tplc="8AB0108C" w:tentative="1">
      <w:start w:val="1"/>
      <w:numFmt w:val="bullet"/>
      <w:lvlText w:val="•"/>
      <w:lvlJc w:val="left"/>
      <w:pPr>
        <w:tabs>
          <w:tab w:val="num" w:pos="5760"/>
        </w:tabs>
        <w:ind w:left="5760" w:hanging="360"/>
      </w:pPr>
      <w:rPr>
        <w:rFonts w:ascii="Arial" w:hAnsi="Arial" w:hint="default"/>
      </w:rPr>
    </w:lvl>
    <w:lvl w:ilvl="8" w:tplc="1674D5CA" w:tentative="1">
      <w:start w:val="1"/>
      <w:numFmt w:val="bullet"/>
      <w:lvlText w:val="•"/>
      <w:lvlJc w:val="left"/>
      <w:pPr>
        <w:tabs>
          <w:tab w:val="num" w:pos="6480"/>
        </w:tabs>
        <w:ind w:left="6480" w:hanging="360"/>
      </w:pPr>
      <w:rPr>
        <w:rFonts w:ascii="Arial" w:hAnsi="Arial" w:hint="default"/>
      </w:rPr>
    </w:lvl>
  </w:abstractNum>
  <w:abstractNum w:abstractNumId="21">
    <w:nsid w:val="30893DE5"/>
    <w:multiLevelType w:val="hybridMultilevel"/>
    <w:tmpl w:val="65444F6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6D42B59"/>
    <w:multiLevelType w:val="hybridMultilevel"/>
    <w:tmpl w:val="452063D4"/>
    <w:lvl w:ilvl="0" w:tplc="228A752C">
      <w:start w:val="1"/>
      <w:numFmt w:val="bullet"/>
      <w:lvlText w:val="–"/>
      <w:lvlJc w:val="left"/>
      <w:pPr>
        <w:tabs>
          <w:tab w:val="num" w:pos="720"/>
        </w:tabs>
        <w:ind w:left="720" w:hanging="360"/>
      </w:pPr>
      <w:rPr>
        <w:rFonts w:ascii="Arial" w:hAnsi="Arial" w:hint="default"/>
      </w:rPr>
    </w:lvl>
    <w:lvl w:ilvl="1" w:tplc="9E548964">
      <w:start w:val="1"/>
      <w:numFmt w:val="bullet"/>
      <w:lvlText w:val="–"/>
      <w:lvlJc w:val="left"/>
      <w:pPr>
        <w:tabs>
          <w:tab w:val="num" w:pos="1440"/>
        </w:tabs>
        <w:ind w:left="1440" w:hanging="360"/>
      </w:pPr>
      <w:rPr>
        <w:rFonts w:ascii="Arial" w:hAnsi="Arial" w:hint="default"/>
      </w:rPr>
    </w:lvl>
    <w:lvl w:ilvl="2" w:tplc="4552B5C2" w:tentative="1">
      <w:start w:val="1"/>
      <w:numFmt w:val="bullet"/>
      <w:lvlText w:val="–"/>
      <w:lvlJc w:val="left"/>
      <w:pPr>
        <w:tabs>
          <w:tab w:val="num" w:pos="2160"/>
        </w:tabs>
        <w:ind w:left="2160" w:hanging="360"/>
      </w:pPr>
      <w:rPr>
        <w:rFonts w:ascii="Arial" w:hAnsi="Arial" w:hint="default"/>
      </w:rPr>
    </w:lvl>
    <w:lvl w:ilvl="3" w:tplc="7B82B306" w:tentative="1">
      <w:start w:val="1"/>
      <w:numFmt w:val="bullet"/>
      <w:lvlText w:val="–"/>
      <w:lvlJc w:val="left"/>
      <w:pPr>
        <w:tabs>
          <w:tab w:val="num" w:pos="2880"/>
        </w:tabs>
        <w:ind w:left="2880" w:hanging="360"/>
      </w:pPr>
      <w:rPr>
        <w:rFonts w:ascii="Arial" w:hAnsi="Arial" w:hint="default"/>
      </w:rPr>
    </w:lvl>
    <w:lvl w:ilvl="4" w:tplc="7E68C3F0" w:tentative="1">
      <w:start w:val="1"/>
      <w:numFmt w:val="bullet"/>
      <w:lvlText w:val="–"/>
      <w:lvlJc w:val="left"/>
      <w:pPr>
        <w:tabs>
          <w:tab w:val="num" w:pos="3600"/>
        </w:tabs>
        <w:ind w:left="3600" w:hanging="360"/>
      </w:pPr>
      <w:rPr>
        <w:rFonts w:ascii="Arial" w:hAnsi="Arial" w:hint="default"/>
      </w:rPr>
    </w:lvl>
    <w:lvl w:ilvl="5" w:tplc="45AEB596" w:tentative="1">
      <w:start w:val="1"/>
      <w:numFmt w:val="bullet"/>
      <w:lvlText w:val="–"/>
      <w:lvlJc w:val="left"/>
      <w:pPr>
        <w:tabs>
          <w:tab w:val="num" w:pos="4320"/>
        </w:tabs>
        <w:ind w:left="4320" w:hanging="360"/>
      </w:pPr>
      <w:rPr>
        <w:rFonts w:ascii="Arial" w:hAnsi="Arial" w:hint="default"/>
      </w:rPr>
    </w:lvl>
    <w:lvl w:ilvl="6" w:tplc="C644AD64" w:tentative="1">
      <w:start w:val="1"/>
      <w:numFmt w:val="bullet"/>
      <w:lvlText w:val="–"/>
      <w:lvlJc w:val="left"/>
      <w:pPr>
        <w:tabs>
          <w:tab w:val="num" w:pos="5040"/>
        </w:tabs>
        <w:ind w:left="5040" w:hanging="360"/>
      </w:pPr>
      <w:rPr>
        <w:rFonts w:ascii="Arial" w:hAnsi="Arial" w:hint="default"/>
      </w:rPr>
    </w:lvl>
    <w:lvl w:ilvl="7" w:tplc="64404BD8" w:tentative="1">
      <w:start w:val="1"/>
      <w:numFmt w:val="bullet"/>
      <w:lvlText w:val="–"/>
      <w:lvlJc w:val="left"/>
      <w:pPr>
        <w:tabs>
          <w:tab w:val="num" w:pos="5760"/>
        </w:tabs>
        <w:ind w:left="5760" w:hanging="360"/>
      </w:pPr>
      <w:rPr>
        <w:rFonts w:ascii="Arial" w:hAnsi="Arial" w:hint="default"/>
      </w:rPr>
    </w:lvl>
    <w:lvl w:ilvl="8" w:tplc="F5685FA6" w:tentative="1">
      <w:start w:val="1"/>
      <w:numFmt w:val="bullet"/>
      <w:lvlText w:val="–"/>
      <w:lvlJc w:val="left"/>
      <w:pPr>
        <w:tabs>
          <w:tab w:val="num" w:pos="6480"/>
        </w:tabs>
        <w:ind w:left="6480" w:hanging="360"/>
      </w:pPr>
      <w:rPr>
        <w:rFonts w:ascii="Arial" w:hAnsi="Arial" w:hint="default"/>
      </w:rPr>
    </w:lvl>
  </w:abstractNum>
  <w:abstractNum w:abstractNumId="23">
    <w:nsid w:val="39B504EE"/>
    <w:multiLevelType w:val="hybridMultilevel"/>
    <w:tmpl w:val="2162F51E"/>
    <w:lvl w:ilvl="0" w:tplc="BCCE9C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6D3406"/>
    <w:multiLevelType w:val="hybridMultilevel"/>
    <w:tmpl w:val="194A75D6"/>
    <w:lvl w:ilvl="0" w:tplc="EF148E82">
      <w:start w:val="1"/>
      <w:numFmt w:val="bullet"/>
      <w:lvlText w:val="•"/>
      <w:lvlJc w:val="left"/>
      <w:pPr>
        <w:tabs>
          <w:tab w:val="num" w:pos="720"/>
        </w:tabs>
        <w:ind w:left="720" w:hanging="360"/>
      </w:pPr>
      <w:rPr>
        <w:rFonts w:ascii="Arial" w:hAnsi="Arial" w:hint="default"/>
      </w:rPr>
    </w:lvl>
    <w:lvl w:ilvl="1" w:tplc="9024424C" w:tentative="1">
      <w:start w:val="1"/>
      <w:numFmt w:val="bullet"/>
      <w:lvlText w:val="•"/>
      <w:lvlJc w:val="left"/>
      <w:pPr>
        <w:tabs>
          <w:tab w:val="num" w:pos="1440"/>
        </w:tabs>
        <w:ind w:left="1440" w:hanging="360"/>
      </w:pPr>
      <w:rPr>
        <w:rFonts w:ascii="Arial" w:hAnsi="Arial" w:hint="default"/>
      </w:rPr>
    </w:lvl>
    <w:lvl w:ilvl="2" w:tplc="B09CD48E" w:tentative="1">
      <w:start w:val="1"/>
      <w:numFmt w:val="bullet"/>
      <w:lvlText w:val="•"/>
      <w:lvlJc w:val="left"/>
      <w:pPr>
        <w:tabs>
          <w:tab w:val="num" w:pos="2160"/>
        </w:tabs>
        <w:ind w:left="2160" w:hanging="360"/>
      </w:pPr>
      <w:rPr>
        <w:rFonts w:ascii="Arial" w:hAnsi="Arial" w:hint="default"/>
      </w:rPr>
    </w:lvl>
    <w:lvl w:ilvl="3" w:tplc="DA66FC8C" w:tentative="1">
      <w:start w:val="1"/>
      <w:numFmt w:val="bullet"/>
      <w:lvlText w:val="•"/>
      <w:lvlJc w:val="left"/>
      <w:pPr>
        <w:tabs>
          <w:tab w:val="num" w:pos="2880"/>
        </w:tabs>
        <w:ind w:left="2880" w:hanging="360"/>
      </w:pPr>
      <w:rPr>
        <w:rFonts w:ascii="Arial" w:hAnsi="Arial" w:hint="default"/>
      </w:rPr>
    </w:lvl>
    <w:lvl w:ilvl="4" w:tplc="42728916" w:tentative="1">
      <w:start w:val="1"/>
      <w:numFmt w:val="bullet"/>
      <w:lvlText w:val="•"/>
      <w:lvlJc w:val="left"/>
      <w:pPr>
        <w:tabs>
          <w:tab w:val="num" w:pos="3600"/>
        </w:tabs>
        <w:ind w:left="3600" w:hanging="360"/>
      </w:pPr>
      <w:rPr>
        <w:rFonts w:ascii="Arial" w:hAnsi="Arial" w:hint="default"/>
      </w:rPr>
    </w:lvl>
    <w:lvl w:ilvl="5" w:tplc="7FA422F0" w:tentative="1">
      <w:start w:val="1"/>
      <w:numFmt w:val="bullet"/>
      <w:lvlText w:val="•"/>
      <w:lvlJc w:val="left"/>
      <w:pPr>
        <w:tabs>
          <w:tab w:val="num" w:pos="4320"/>
        </w:tabs>
        <w:ind w:left="4320" w:hanging="360"/>
      </w:pPr>
      <w:rPr>
        <w:rFonts w:ascii="Arial" w:hAnsi="Arial" w:hint="default"/>
      </w:rPr>
    </w:lvl>
    <w:lvl w:ilvl="6" w:tplc="C1D48BD6" w:tentative="1">
      <w:start w:val="1"/>
      <w:numFmt w:val="bullet"/>
      <w:lvlText w:val="•"/>
      <w:lvlJc w:val="left"/>
      <w:pPr>
        <w:tabs>
          <w:tab w:val="num" w:pos="5040"/>
        </w:tabs>
        <w:ind w:left="5040" w:hanging="360"/>
      </w:pPr>
      <w:rPr>
        <w:rFonts w:ascii="Arial" w:hAnsi="Arial" w:hint="default"/>
      </w:rPr>
    </w:lvl>
    <w:lvl w:ilvl="7" w:tplc="13B2EB9E" w:tentative="1">
      <w:start w:val="1"/>
      <w:numFmt w:val="bullet"/>
      <w:lvlText w:val="•"/>
      <w:lvlJc w:val="left"/>
      <w:pPr>
        <w:tabs>
          <w:tab w:val="num" w:pos="5760"/>
        </w:tabs>
        <w:ind w:left="5760" w:hanging="360"/>
      </w:pPr>
      <w:rPr>
        <w:rFonts w:ascii="Arial" w:hAnsi="Arial" w:hint="default"/>
      </w:rPr>
    </w:lvl>
    <w:lvl w:ilvl="8" w:tplc="D136A740" w:tentative="1">
      <w:start w:val="1"/>
      <w:numFmt w:val="bullet"/>
      <w:lvlText w:val="•"/>
      <w:lvlJc w:val="left"/>
      <w:pPr>
        <w:tabs>
          <w:tab w:val="num" w:pos="6480"/>
        </w:tabs>
        <w:ind w:left="6480" w:hanging="360"/>
      </w:pPr>
      <w:rPr>
        <w:rFonts w:ascii="Arial" w:hAnsi="Arial" w:hint="default"/>
      </w:rPr>
    </w:lvl>
  </w:abstractNum>
  <w:abstractNum w:abstractNumId="25">
    <w:nsid w:val="3AE070AB"/>
    <w:multiLevelType w:val="hybridMultilevel"/>
    <w:tmpl w:val="4F5606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CE027D0"/>
    <w:multiLevelType w:val="multilevel"/>
    <w:tmpl w:val="2F8C8E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3CEE3683"/>
    <w:multiLevelType w:val="hybridMultilevel"/>
    <w:tmpl w:val="158E40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3F0F6E31"/>
    <w:multiLevelType w:val="multilevel"/>
    <w:tmpl w:val="3ED8675C"/>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9">
    <w:nsid w:val="42A56708"/>
    <w:multiLevelType w:val="multilevel"/>
    <w:tmpl w:val="F0DA9F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45807985"/>
    <w:multiLevelType w:val="hybridMultilevel"/>
    <w:tmpl w:val="568A41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7013002"/>
    <w:multiLevelType w:val="multilevel"/>
    <w:tmpl w:val="90DE0FC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nsid w:val="47A016BE"/>
    <w:multiLevelType w:val="multilevel"/>
    <w:tmpl w:val="55A046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48E54FB2"/>
    <w:multiLevelType w:val="hybridMultilevel"/>
    <w:tmpl w:val="35705E6A"/>
    <w:lvl w:ilvl="0" w:tplc="7F60FF6C">
      <w:start w:val="1"/>
      <w:numFmt w:val="bullet"/>
      <w:lvlText w:val="•"/>
      <w:lvlJc w:val="left"/>
      <w:pPr>
        <w:tabs>
          <w:tab w:val="num" w:pos="720"/>
        </w:tabs>
        <w:ind w:left="720" w:hanging="360"/>
      </w:pPr>
      <w:rPr>
        <w:rFonts w:ascii="Arial" w:hAnsi="Arial" w:hint="default"/>
      </w:rPr>
    </w:lvl>
    <w:lvl w:ilvl="1" w:tplc="6F78DCEE">
      <w:numFmt w:val="bullet"/>
      <w:lvlText w:val="–"/>
      <w:lvlJc w:val="left"/>
      <w:pPr>
        <w:tabs>
          <w:tab w:val="num" w:pos="1440"/>
        </w:tabs>
        <w:ind w:left="1440" w:hanging="360"/>
      </w:pPr>
      <w:rPr>
        <w:rFonts w:ascii="Arial" w:hAnsi="Arial" w:hint="default"/>
      </w:rPr>
    </w:lvl>
    <w:lvl w:ilvl="2" w:tplc="2D884052" w:tentative="1">
      <w:start w:val="1"/>
      <w:numFmt w:val="bullet"/>
      <w:lvlText w:val="•"/>
      <w:lvlJc w:val="left"/>
      <w:pPr>
        <w:tabs>
          <w:tab w:val="num" w:pos="2160"/>
        </w:tabs>
        <w:ind w:left="2160" w:hanging="360"/>
      </w:pPr>
      <w:rPr>
        <w:rFonts w:ascii="Arial" w:hAnsi="Arial" w:hint="default"/>
      </w:rPr>
    </w:lvl>
    <w:lvl w:ilvl="3" w:tplc="DDBC2BC4" w:tentative="1">
      <w:start w:val="1"/>
      <w:numFmt w:val="bullet"/>
      <w:lvlText w:val="•"/>
      <w:lvlJc w:val="left"/>
      <w:pPr>
        <w:tabs>
          <w:tab w:val="num" w:pos="2880"/>
        </w:tabs>
        <w:ind w:left="2880" w:hanging="360"/>
      </w:pPr>
      <w:rPr>
        <w:rFonts w:ascii="Arial" w:hAnsi="Arial" w:hint="default"/>
      </w:rPr>
    </w:lvl>
    <w:lvl w:ilvl="4" w:tplc="5E58DF90" w:tentative="1">
      <w:start w:val="1"/>
      <w:numFmt w:val="bullet"/>
      <w:lvlText w:val="•"/>
      <w:lvlJc w:val="left"/>
      <w:pPr>
        <w:tabs>
          <w:tab w:val="num" w:pos="3600"/>
        </w:tabs>
        <w:ind w:left="3600" w:hanging="360"/>
      </w:pPr>
      <w:rPr>
        <w:rFonts w:ascii="Arial" w:hAnsi="Arial" w:hint="default"/>
      </w:rPr>
    </w:lvl>
    <w:lvl w:ilvl="5" w:tplc="12C0BCC8" w:tentative="1">
      <w:start w:val="1"/>
      <w:numFmt w:val="bullet"/>
      <w:lvlText w:val="•"/>
      <w:lvlJc w:val="left"/>
      <w:pPr>
        <w:tabs>
          <w:tab w:val="num" w:pos="4320"/>
        </w:tabs>
        <w:ind w:left="4320" w:hanging="360"/>
      </w:pPr>
      <w:rPr>
        <w:rFonts w:ascii="Arial" w:hAnsi="Arial" w:hint="default"/>
      </w:rPr>
    </w:lvl>
    <w:lvl w:ilvl="6" w:tplc="FACAAE1C" w:tentative="1">
      <w:start w:val="1"/>
      <w:numFmt w:val="bullet"/>
      <w:lvlText w:val="•"/>
      <w:lvlJc w:val="left"/>
      <w:pPr>
        <w:tabs>
          <w:tab w:val="num" w:pos="5040"/>
        </w:tabs>
        <w:ind w:left="5040" w:hanging="360"/>
      </w:pPr>
      <w:rPr>
        <w:rFonts w:ascii="Arial" w:hAnsi="Arial" w:hint="default"/>
      </w:rPr>
    </w:lvl>
    <w:lvl w:ilvl="7" w:tplc="0DBC549A" w:tentative="1">
      <w:start w:val="1"/>
      <w:numFmt w:val="bullet"/>
      <w:lvlText w:val="•"/>
      <w:lvlJc w:val="left"/>
      <w:pPr>
        <w:tabs>
          <w:tab w:val="num" w:pos="5760"/>
        </w:tabs>
        <w:ind w:left="5760" w:hanging="360"/>
      </w:pPr>
      <w:rPr>
        <w:rFonts w:ascii="Arial" w:hAnsi="Arial" w:hint="default"/>
      </w:rPr>
    </w:lvl>
    <w:lvl w:ilvl="8" w:tplc="0B7CE660" w:tentative="1">
      <w:start w:val="1"/>
      <w:numFmt w:val="bullet"/>
      <w:lvlText w:val="•"/>
      <w:lvlJc w:val="left"/>
      <w:pPr>
        <w:tabs>
          <w:tab w:val="num" w:pos="6480"/>
        </w:tabs>
        <w:ind w:left="6480" w:hanging="360"/>
      </w:pPr>
      <w:rPr>
        <w:rFonts w:ascii="Arial" w:hAnsi="Arial" w:hint="default"/>
      </w:rPr>
    </w:lvl>
  </w:abstractNum>
  <w:abstractNum w:abstractNumId="34">
    <w:nsid w:val="4BCA5393"/>
    <w:multiLevelType w:val="hybridMultilevel"/>
    <w:tmpl w:val="8C82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CBC09F8"/>
    <w:multiLevelType w:val="hybridMultilevel"/>
    <w:tmpl w:val="42980CD6"/>
    <w:lvl w:ilvl="0" w:tplc="E93C285A">
      <w:start w:val="1"/>
      <w:numFmt w:val="bullet"/>
      <w:lvlText w:val="•"/>
      <w:lvlJc w:val="left"/>
      <w:pPr>
        <w:tabs>
          <w:tab w:val="num" w:pos="720"/>
        </w:tabs>
        <w:ind w:left="720" w:hanging="360"/>
      </w:pPr>
      <w:rPr>
        <w:rFonts w:ascii="Arial" w:hAnsi="Arial" w:hint="default"/>
      </w:rPr>
    </w:lvl>
    <w:lvl w:ilvl="1" w:tplc="8A344F78">
      <w:start w:val="1241"/>
      <w:numFmt w:val="bullet"/>
      <w:lvlText w:val="–"/>
      <w:lvlJc w:val="left"/>
      <w:pPr>
        <w:tabs>
          <w:tab w:val="num" w:pos="1440"/>
        </w:tabs>
        <w:ind w:left="1440" w:hanging="360"/>
      </w:pPr>
      <w:rPr>
        <w:rFonts w:ascii="Arial" w:hAnsi="Arial" w:hint="default"/>
      </w:rPr>
    </w:lvl>
    <w:lvl w:ilvl="2" w:tplc="126AABA8">
      <w:start w:val="1241"/>
      <w:numFmt w:val="bullet"/>
      <w:lvlText w:val="•"/>
      <w:lvlJc w:val="left"/>
      <w:pPr>
        <w:tabs>
          <w:tab w:val="num" w:pos="2160"/>
        </w:tabs>
        <w:ind w:left="2160" w:hanging="360"/>
      </w:pPr>
      <w:rPr>
        <w:rFonts w:ascii="Arial" w:hAnsi="Arial" w:hint="default"/>
      </w:rPr>
    </w:lvl>
    <w:lvl w:ilvl="3" w:tplc="FF88AAD6" w:tentative="1">
      <w:start w:val="1"/>
      <w:numFmt w:val="bullet"/>
      <w:lvlText w:val="•"/>
      <w:lvlJc w:val="left"/>
      <w:pPr>
        <w:tabs>
          <w:tab w:val="num" w:pos="2880"/>
        </w:tabs>
        <w:ind w:left="2880" w:hanging="360"/>
      </w:pPr>
      <w:rPr>
        <w:rFonts w:ascii="Arial" w:hAnsi="Arial" w:hint="default"/>
      </w:rPr>
    </w:lvl>
    <w:lvl w:ilvl="4" w:tplc="874835E8" w:tentative="1">
      <w:start w:val="1"/>
      <w:numFmt w:val="bullet"/>
      <w:lvlText w:val="•"/>
      <w:lvlJc w:val="left"/>
      <w:pPr>
        <w:tabs>
          <w:tab w:val="num" w:pos="3600"/>
        </w:tabs>
        <w:ind w:left="3600" w:hanging="360"/>
      </w:pPr>
      <w:rPr>
        <w:rFonts w:ascii="Arial" w:hAnsi="Arial" w:hint="default"/>
      </w:rPr>
    </w:lvl>
    <w:lvl w:ilvl="5" w:tplc="8DAA4342" w:tentative="1">
      <w:start w:val="1"/>
      <w:numFmt w:val="bullet"/>
      <w:lvlText w:val="•"/>
      <w:lvlJc w:val="left"/>
      <w:pPr>
        <w:tabs>
          <w:tab w:val="num" w:pos="4320"/>
        </w:tabs>
        <w:ind w:left="4320" w:hanging="360"/>
      </w:pPr>
      <w:rPr>
        <w:rFonts w:ascii="Arial" w:hAnsi="Arial" w:hint="default"/>
      </w:rPr>
    </w:lvl>
    <w:lvl w:ilvl="6" w:tplc="C908E26A" w:tentative="1">
      <w:start w:val="1"/>
      <w:numFmt w:val="bullet"/>
      <w:lvlText w:val="•"/>
      <w:lvlJc w:val="left"/>
      <w:pPr>
        <w:tabs>
          <w:tab w:val="num" w:pos="5040"/>
        </w:tabs>
        <w:ind w:left="5040" w:hanging="360"/>
      </w:pPr>
      <w:rPr>
        <w:rFonts w:ascii="Arial" w:hAnsi="Arial" w:hint="default"/>
      </w:rPr>
    </w:lvl>
    <w:lvl w:ilvl="7" w:tplc="91A624CE" w:tentative="1">
      <w:start w:val="1"/>
      <w:numFmt w:val="bullet"/>
      <w:lvlText w:val="•"/>
      <w:lvlJc w:val="left"/>
      <w:pPr>
        <w:tabs>
          <w:tab w:val="num" w:pos="5760"/>
        </w:tabs>
        <w:ind w:left="5760" w:hanging="360"/>
      </w:pPr>
      <w:rPr>
        <w:rFonts w:ascii="Arial" w:hAnsi="Arial" w:hint="default"/>
      </w:rPr>
    </w:lvl>
    <w:lvl w:ilvl="8" w:tplc="70FA971E" w:tentative="1">
      <w:start w:val="1"/>
      <w:numFmt w:val="bullet"/>
      <w:lvlText w:val="•"/>
      <w:lvlJc w:val="left"/>
      <w:pPr>
        <w:tabs>
          <w:tab w:val="num" w:pos="6480"/>
        </w:tabs>
        <w:ind w:left="6480" w:hanging="360"/>
      </w:pPr>
      <w:rPr>
        <w:rFonts w:ascii="Arial" w:hAnsi="Arial" w:hint="default"/>
      </w:rPr>
    </w:lvl>
  </w:abstractNum>
  <w:abstractNum w:abstractNumId="36">
    <w:nsid w:val="4E177B40"/>
    <w:multiLevelType w:val="hybridMultilevel"/>
    <w:tmpl w:val="1E12D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15D35D1"/>
    <w:multiLevelType w:val="hybridMultilevel"/>
    <w:tmpl w:val="C30A0D52"/>
    <w:lvl w:ilvl="0" w:tplc="65EC8D2A">
      <w:start w:val="1"/>
      <w:numFmt w:val="bullet"/>
      <w:lvlText w:val="–"/>
      <w:lvlJc w:val="left"/>
      <w:pPr>
        <w:tabs>
          <w:tab w:val="num" w:pos="720"/>
        </w:tabs>
        <w:ind w:left="720" w:hanging="360"/>
      </w:pPr>
      <w:rPr>
        <w:rFonts w:ascii="Arial" w:hAnsi="Arial" w:hint="default"/>
      </w:rPr>
    </w:lvl>
    <w:lvl w:ilvl="1" w:tplc="2B6A088A">
      <w:start w:val="1"/>
      <w:numFmt w:val="bullet"/>
      <w:lvlText w:val="–"/>
      <w:lvlJc w:val="left"/>
      <w:pPr>
        <w:tabs>
          <w:tab w:val="num" w:pos="1440"/>
        </w:tabs>
        <w:ind w:left="1440" w:hanging="360"/>
      </w:pPr>
      <w:rPr>
        <w:rFonts w:ascii="Arial" w:hAnsi="Arial" w:hint="default"/>
      </w:rPr>
    </w:lvl>
    <w:lvl w:ilvl="2" w:tplc="08C4B05E" w:tentative="1">
      <w:start w:val="1"/>
      <w:numFmt w:val="bullet"/>
      <w:lvlText w:val="–"/>
      <w:lvlJc w:val="left"/>
      <w:pPr>
        <w:tabs>
          <w:tab w:val="num" w:pos="2160"/>
        </w:tabs>
        <w:ind w:left="2160" w:hanging="360"/>
      </w:pPr>
      <w:rPr>
        <w:rFonts w:ascii="Arial" w:hAnsi="Arial" w:hint="default"/>
      </w:rPr>
    </w:lvl>
    <w:lvl w:ilvl="3" w:tplc="8EE6AEEA" w:tentative="1">
      <w:start w:val="1"/>
      <w:numFmt w:val="bullet"/>
      <w:lvlText w:val="–"/>
      <w:lvlJc w:val="left"/>
      <w:pPr>
        <w:tabs>
          <w:tab w:val="num" w:pos="2880"/>
        </w:tabs>
        <w:ind w:left="2880" w:hanging="360"/>
      </w:pPr>
      <w:rPr>
        <w:rFonts w:ascii="Arial" w:hAnsi="Arial" w:hint="default"/>
      </w:rPr>
    </w:lvl>
    <w:lvl w:ilvl="4" w:tplc="DE9241E8" w:tentative="1">
      <w:start w:val="1"/>
      <w:numFmt w:val="bullet"/>
      <w:lvlText w:val="–"/>
      <w:lvlJc w:val="left"/>
      <w:pPr>
        <w:tabs>
          <w:tab w:val="num" w:pos="3600"/>
        </w:tabs>
        <w:ind w:left="3600" w:hanging="360"/>
      </w:pPr>
      <w:rPr>
        <w:rFonts w:ascii="Arial" w:hAnsi="Arial" w:hint="default"/>
      </w:rPr>
    </w:lvl>
    <w:lvl w:ilvl="5" w:tplc="E0FE2468" w:tentative="1">
      <w:start w:val="1"/>
      <w:numFmt w:val="bullet"/>
      <w:lvlText w:val="–"/>
      <w:lvlJc w:val="left"/>
      <w:pPr>
        <w:tabs>
          <w:tab w:val="num" w:pos="4320"/>
        </w:tabs>
        <w:ind w:left="4320" w:hanging="360"/>
      </w:pPr>
      <w:rPr>
        <w:rFonts w:ascii="Arial" w:hAnsi="Arial" w:hint="default"/>
      </w:rPr>
    </w:lvl>
    <w:lvl w:ilvl="6" w:tplc="EF3464BA" w:tentative="1">
      <w:start w:val="1"/>
      <w:numFmt w:val="bullet"/>
      <w:lvlText w:val="–"/>
      <w:lvlJc w:val="left"/>
      <w:pPr>
        <w:tabs>
          <w:tab w:val="num" w:pos="5040"/>
        </w:tabs>
        <w:ind w:left="5040" w:hanging="360"/>
      </w:pPr>
      <w:rPr>
        <w:rFonts w:ascii="Arial" w:hAnsi="Arial" w:hint="default"/>
      </w:rPr>
    </w:lvl>
    <w:lvl w:ilvl="7" w:tplc="C4347B00" w:tentative="1">
      <w:start w:val="1"/>
      <w:numFmt w:val="bullet"/>
      <w:lvlText w:val="–"/>
      <w:lvlJc w:val="left"/>
      <w:pPr>
        <w:tabs>
          <w:tab w:val="num" w:pos="5760"/>
        </w:tabs>
        <w:ind w:left="5760" w:hanging="360"/>
      </w:pPr>
      <w:rPr>
        <w:rFonts w:ascii="Arial" w:hAnsi="Arial" w:hint="default"/>
      </w:rPr>
    </w:lvl>
    <w:lvl w:ilvl="8" w:tplc="417C8FB4" w:tentative="1">
      <w:start w:val="1"/>
      <w:numFmt w:val="bullet"/>
      <w:lvlText w:val="–"/>
      <w:lvlJc w:val="left"/>
      <w:pPr>
        <w:tabs>
          <w:tab w:val="num" w:pos="6480"/>
        </w:tabs>
        <w:ind w:left="6480" w:hanging="360"/>
      </w:pPr>
      <w:rPr>
        <w:rFonts w:ascii="Arial" w:hAnsi="Arial" w:hint="default"/>
      </w:rPr>
    </w:lvl>
  </w:abstractNum>
  <w:abstractNum w:abstractNumId="38">
    <w:nsid w:val="53BC1E3A"/>
    <w:multiLevelType w:val="hybridMultilevel"/>
    <w:tmpl w:val="A482B026"/>
    <w:lvl w:ilvl="0" w:tplc="4E9C327A">
      <w:start w:val="1"/>
      <w:numFmt w:val="bullet"/>
      <w:lvlText w:val="•"/>
      <w:lvlJc w:val="left"/>
      <w:pPr>
        <w:tabs>
          <w:tab w:val="num" w:pos="720"/>
        </w:tabs>
        <w:ind w:left="720" w:hanging="360"/>
      </w:pPr>
      <w:rPr>
        <w:rFonts w:ascii="Arial" w:hAnsi="Arial" w:hint="default"/>
      </w:rPr>
    </w:lvl>
    <w:lvl w:ilvl="1" w:tplc="C6E0F67E">
      <w:start w:val="2160"/>
      <w:numFmt w:val="bullet"/>
      <w:lvlText w:val="–"/>
      <w:lvlJc w:val="left"/>
      <w:pPr>
        <w:tabs>
          <w:tab w:val="num" w:pos="1440"/>
        </w:tabs>
        <w:ind w:left="1440" w:hanging="360"/>
      </w:pPr>
      <w:rPr>
        <w:rFonts w:ascii="Arial" w:hAnsi="Arial" w:hint="default"/>
      </w:rPr>
    </w:lvl>
    <w:lvl w:ilvl="2" w:tplc="C9EA9800">
      <w:start w:val="2160"/>
      <w:numFmt w:val="bullet"/>
      <w:lvlText w:val="•"/>
      <w:lvlJc w:val="left"/>
      <w:pPr>
        <w:tabs>
          <w:tab w:val="num" w:pos="2160"/>
        </w:tabs>
        <w:ind w:left="2160" w:hanging="360"/>
      </w:pPr>
      <w:rPr>
        <w:rFonts w:ascii="Arial" w:hAnsi="Arial" w:hint="default"/>
      </w:rPr>
    </w:lvl>
    <w:lvl w:ilvl="3" w:tplc="BAC812CC" w:tentative="1">
      <w:start w:val="1"/>
      <w:numFmt w:val="bullet"/>
      <w:lvlText w:val="•"/>
      <w:lvlJc w:val="left"/>
      <w:pPr>
        <w:tabs>
          <w:tab w:val="num" w:pos="2880"/>
        </w:tabs>
        <w:ind w:left="2880" w:hanging="360"/>
      </w:pPr>
      <w:rPr>
        <w:rFonts w:ascii="Arial" w:hAnsi="Arial" w:hint="default"/>
      </w:rPr>
    </w:lvl>
    <w:lvl w:ilvl="4" w:tplc="65420532" w:tentative="1">
      <w:start w:val="1"/>
      <w:numFmt w:val="bullet"/>
      <w:lvlText w:val="•"/>
      <w:lvlJc w:val="left"/>
      <w:pPr>
        <w:tabs>
          <w:tab w:val="num" w:pos="3600"/>
        </w:tabs>
        <w:ind w:left="3600" w:hanging="360"/>
      </w:pPr>
      <w:rPr>
        <w:rFonts w:ascii="Arial" w:hAnsi="Arial" w:hint="default"/>
      </w:rPr>
    </w:lvl>
    <w:lvl w:ilvl="5" w:tplc="94E8EB02" w:tentative="1">
      <w:start w:val="1"/>
      <w:numFmt w:val="bullet"/>
      <w:lvlText w:val="•"/>
      <w:lvlJc w:val="left"/>
      <w:pPr>
        <w:tabs>
          <w:tab w:val="num" w:pos="4320"/>
        </w:tabs>
        <w:ind w:left="4320" w:hanging="360"/>
      </w:pPr>
      <w:rPr>
        <w:rFonts w:ascii="Arial" w:hAnsi="Arial" w:hint="default"/>
      </w:rPr>
    </w:lvl>
    <w:lvl w:ilvl="6" w:tplc="6B40D0DE" w:tentative="1">
      <w:start w:val="1"/>
      <w:numFmt w:val="bullet"/>
      <w:lvlText w:val="•"/>
      <w:lvlJc w:val="left"/>
      <w:pPr>
        <w:tabs>
          <w:tab w:val="num" w:pos="5040"/>
        </w:tabs>
        <w:ind w:left="5040" w:hanging="360"/>
      </w:pPr>
      <w:rPr>
        <w:rFonts w:ascii="Arial" w:hAnsi="Arial" w:hint="default"/>
      </w:rPr>
    </w:lvl>
    <w:lvl w:ilvl="7" w:tplc="806E8B50" w:tentative="1">
      <w:start w:val="1"/>
      <w:numFmt w:val="bullet"/>
      <w:lvlText w:val="•"/>
      <w:lvlJc w:val="left"/>
      <w:pPr>
        <w:tabs>
          <w:tab w:val="num" w:pos="5760"/>
        </w:tabs>
        <w:ind w:left="5760" w:hanging="360"/>
      </w:pPr>
      <w:rPr>
        <w:rFonts w:ascii="Arial" w:hAnsi="Arial" w:hint="default"/>
      </w:rPr>
    </w:lvl>
    <w:lvl w:ilvl="8" w:tplc="03B0C0DC" w:tentative="1">
      <w:start w:val="1"/>
      <w:numFmt w:val="bullet"/>
      <w:lvlText w:val="•"/>
      <w:lvlJc w:val="left"/>
      <w:pPr>
        <w:tabs>
          <w:tab w:val="num" w:pos="6480"/>
        </w:tabs>
        <w:ind w:left="6480" w:hanging="360"/>
      </w:pPr>
      <w:rPr>
        <w:rFonts w:ascii="Arial" w:hAnsi="Arial" w:hint="default"/>
      </w:rPr>
    </w:lvl>
  </w:abstractNum>
  <w:abstractNum w:abstractNumId="39">
    <w:nsid w:val="55376077"/>
    <w:multiLevelType w:val="hybridMultilevel"/>
    <w:tmpl w:val="0A1638D8"/>
    <w:lvl w:ilvl="0" w:tplc="92789E2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584C3011"/>
    <w:multiLevelType w:val="hybridMultilevel"/>
    <w:tmpl w:val="57060B84"/>
    <w:lvl w:ilvl="0" w:tplc="19C4DCF8">
      <w:start w:val="1"/>
      <w:numFmt w:val="bullet"/>
      <w:lvlText w:val="•"/>
      <w:lvlJc w:val="left"/>
      <w:pPr>
        <w:tabs>
          <w:tab w:val="num" w:pos="720"/>
        </w:tabs>
        <w:ind w:left="720" w:hanging="360"/>
      </w:pPr>
      <w:rPr>
        <w:rFonts w:ascii="Arial" w:hAnsi="Arial" w:hint="default"/>
      </w:rPr>
    </w:lvl>
    <w:lvl w:ilvl="1" w:tplc="9454E00E">
      <w:start w:val="1241"/>
      <w:numFmt w:val="bullet"/>
      <w:lvlText w:val="–"/>
      <w:lvlJc w:val="left"/>
      <w:pPr>
        <w:tabs>
          <w:tab w:val="num" w:pos="1440"/>
        </w:tabs>
        <w:ind w:left="1440" w:hanging="360"/>
      </w:pPr>
      <w:rPr>
        <w:rFonts w:ascii="Arial" w:hAnsi="Arial" w:hint="default"/>
      </w:rPr>
    </w:lvl>
    <w:lvl w:ilvl="2" w:tplc="F8EE8162" w:tentative="1">
      <w:start w:val="1"/>
      <w:numFmt w:val="bullet"/>
      <w:lvlText w:val="•"/>
      <w:lvlJc w:val="left"/>
      <w:pPr>
        <w:tabs>
          <w:tab w:val="num" w:pos="2160"/>
        </w:tabs>
        <w:ind w:left="2160" w:hanging="360"/>
      </w:pPr>
      <w:rPr>
        <w:rFonts w:ascii="Arial" w:hAnsi="Arial" w:hint="default"/>
      </w:rPr>
    </w:lvl>
    <w:lvl w:ilvl="3" w:tplc="21D8C0E4" w:tentative="1">
      <w:start w:val="1"/>
      <w:numFmt w:val="bullet"/>
      <w:lvlText w:val="•"/>
      <w:lvlJc w:val="left"/>
      <w:pPr>
        <w:tabs>
          <w:tab w:val="num" w:pos="2880"/>
        </w:tabs>
        <w:ind w:left="2880" w:hanging="360"/>
      </w:pPr>
      <w:rPr>
        <w:rFonts w:ascii="Arial" w:hAnsi="Arial" w:hint="default"/>
      </w:rPr>
    </w:lvl>
    <w:lvl w:ilvl="4" w:tplc="8A96463C" w:tentative="1">
      <w:start w:val="1"/>
      <w:numFmt w:val="bullet"/>
      <w:lvlText w:val="•"/>
      <w:lvlJc w:val="left"/>
      <w:pPr>
        <w:tabs>
          <w:tab w:val="num" w:pos="3600"/>
        </w:tabs>
        <w:ind w:left="3600" w:hanging="360"/>
      </w:pPr>
      <w:rPr>
        <w:rFonts w:ascii="Arial" w:hAnsi="Arial" w:hint="default"/>
      </w:rPr>
    </w:lvl>
    <w:lvl w:ilvl="5" w:tplc="C0A4DF1A" w:tentative="1">
      <w:start w:val="1"/>
      <w:numFmt w:val="bullet"/>
      <w:lvlText w:val="•"/>
      <w:lvlJc w:val="left"/>
      <w:pPr>
        <w:tabs>
          <w:tab w:val="num" w:pos="4320"/>
        </w:tabs>
        <w:ind w:left="4320" w:hanging="360"/>
      </w:pPr>
      <w:rPr>
        <w:rFonts w:ascii="Arial" w:hAnsi="Arial" w:hint="default"/>
      </w:rPr>
    </w:lvl>
    <w:lvl w:ilvl="6" w:tplc="89EA6F0C" w:tentative="1">
      <w:start w:val="1"/>
      <w:numFmt w:val="bullet"/>
      <w:lvlText w:val="•"/>
      <w:lvlJc w:val="left"/>
      <w:pPr>
        <w:tabs>
          <w:tab w:val="num" w:pos="5040"/>
        </w:tabs>
        <w:ind w:left="5040" w:hanging="360"/>
      </w:pPr>
      <w:rPr>
        <w:rFonts w:ascii="Arial" w:hAnsi="Arial" w:hint="default"/>
      </w:rPr>
    </w:lvl>
    <w:lvl w:ilvl="7" w:tplc="B7F24CAC" w:tentative="1">
      <w:start w:val="1"/>
      <w:numFmt w:val="bullet"/>
      <w:lvlText w:val="•"/>
      <w:lvlJc w:val="left"/>
      <w:pPr>
        <w:tabs>
          <w:tab w:val="num" w:pos="5760"/>
        </w:tabs>
        <w:ind w:left="5760" w:hanging="360"/>
      </w:pPr>
      <w:rPr>
        <w:rFonts w:ascii="Arial" w:hAnsi="Arial" w:hint="default"/>
      </w:rPr>
    </w:lvl>
    <w:lvl w:ilvl="8" w:tplc="EE6C4F84" w:tentative="1">
      <w:start w:val="1"/>
      <w:numFmt w:val="bullet"/>
      <w:lvlText w:val="•"/>
      <w:lvlJc w:val="left"/>
      <w:pPr>
        <w:tabs>
          <w:tab w:val="num" w:pos="6480"/>
        </w:tabs>
        <w:ind w:left="6480" w:hanging="360"/>
      </w:pPr>
      <w:rPr>
        <w:rFonts w:ascii="Arial" w:hAnsi="Arial" w:hint="default"/>
      </w:rPr>
    </w:lvl>
  </w:abstractNum>
  <w:abstractNum w:abstractNumId="41">
    <w:nsid w:val="5F2A0C6F"/>
    <w:multiLevelType w:val="multilevel"/>
    <w:tmpl w:val="D15C51E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2">
    <w:nsid w:val="64A13856"/>
    <w:multiLevelType w:val="hybridMultilevel"/>
    <w:tmpl w:val="EB5CA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6A800A9"/>
    <w:multiLevelType w:val="hybridMultilevel"/>
    <w:tmpl w:val="62165D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6C750BD9"/>
    <w:multiLevelType w:val="multilevel"/>
    <w:tmpl w:val="61EC132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5">
    <w:nsid w:val="6EE34F68"/>
    <w:multiLevelType w:val="multilevel"/>
    <w:tmpl w:val="351AA1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nsid w:val="75701460"/>
    <w:multiLevelType w:val="multilevel"/>
    <w:tmpl w:val="000870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nsid w:val="75DE04C3"/>
    <w:multiLevelType w:val="hybridMultilevel"/>
    <w:tmpl w:val="B3AA1066"/>
    <w:lvl w:ilvl="0" w:tplc="6A2A6318">
      <w:start w:val="1"/>
      <w:numFmt w:val="bullet"/>
      <w:lvlText w:val="•"/>
      <w:lvlJc w:val="left"/>
      <w:pPr>
        <w:tabs>
          <w:tab w:val="num" w:pos="720"/>
        </w:tabs>
        <w:ind w:left="720" w:hanging="360"/>
      </w:pPr>
      <w:rPr>
        <w:rFonts w:ascii="Arial" w:hAnsi="Arial" w:hint="default"/>
      </w:rPr>
    </w:lvl>
    <w:lvl w:ilvl="1" w:tplc="FB0233D6" w:tentative="1">
      <w:start w:val="1"/>
      <w:numFmt w:val="bullet"/>
      <w:lvlText w:val="•"/>
      <w:lvlJc w:val="left"/>
      <w:pPr>
        <w:tabs>
          <w:tab w:val="num" w:pos="1440"/>
        </w:tabs>
        <w:ind w:left="1440" w:hanging="360"/>
      </w:pPr>
      <w:rPr>
        <w:rFonts w:ascii="Arial" w:hAnsi="Arial" w:hint="default"/>
      </w:rPr>
    </w:lvl>
    <w:lvl w:ilvl="2" w:tplc="10FCD9E6" w:tentative="1">
      <w:start w:val="1"/>
      <w:numFmt w:val="bullet"/>
      <w:lvlText w:val="•"/>
      <w:lvlJc w:val="left"/>
      <w:pPr>
        <w:tabs>
          <w:tab w:val="num" w:pos="2160"/>
        </w:tabs>
        <w:ind w:left="2160" w:hanging="360"/>
      </w:pPr>
      <w:rPr>
        <w:rFonts w:ascii="Arial" w:hAnsi="Arial" w:hint="default"/>
      </w:rPr>
    </w:lvl>
    <w:lvl w:ilvl="3" w:tplc="F37EB580" w:tentative="1">
      <w:start w:val="1"/>
      <w:numFmt w:val="bullet"/>
      <w:lvlText w:val="•"/>
      <w:lvlJc w:val="left"/>
      <w:pPr>
        <w:tabs>
          <w:tab w:val="num" w:pos="2880"/>
        </w:tabs>
        <w:ind w:left="2880" w:hanging="360"/>
      </w:pPr>
      <w:rPr>
        <w:rFonts w:ascii="Arial" w:hAnsi="Arial" w:hint="default"/>
      </w:rPr>
    </w:lvl>
    <w:lvl w:ilvl="4" w:tplc="8E3E709E" w:tentative="1">
      <w:start w:val="1"/>
      <w:numFmt w:val="bullet"/>
      <w:lvlText w:val="•"/>
      <w:lvlJc w:val="left"/>
      <w:pPr>
        <w:tabs>
          <w:tab w:val="num" w:pos="3600"/>
        </w:tabs>
        <w:ind w:left="3600" w:hanging="360"/>
      </w:pPr>
      <w:rPr>
        <w:rFonts w:ascii="Arial" w:hAnsi="Arial" w:hint="default"/>
      </w:rPr>
    </w:lvl>
    <w:lvl w:ilvl="5" w:tplc="D5408FAC" w:tentative="1">
      <w:start w:val="1"/>
      <w:numFmt w:val="bullet"/>
      <w:lvlText w:val="•"/>
      <w:lvlJc w:val="left"/>
      <w:pPr>
        <w:tabs>
          <w:tab w:val="num" w:pos="4320"/>
        </w:tabs>
        <w:ind w:left="4320" w:hanging="360"/>
      </w:pPr>
      <w:rPr>
        <w:rFonts w:ascii="Arial" w:hAnsi="Arial" w:hint="default"/>
      </w:rPr>
    </w:lvl>
    <w:lvl w:ilvl="6" w:tplc="5E9624A0" w:tentative="1">
      <w:start w:val="1"/>
      <w:numFmt w:val="bullet"/>
      <w:lvlText w:val="•"/>
      <w:lvlJc w:val="left"/>
      <w:pPr>
        <w:tabs>
          <w:tab w:val="num" w:pos="5040"/>
        </w:tabs>
        <w:ind w:left="5040" w:hanging="360"/>
      </w:pPr>
      <w:rPr>
        <w:rFonts w:ascii="Arial" w:hAnsi="Arial" w:hint="default"/>
      </w:rPr>
    </w:lvl>
    <w:lvl w:ilvl="7" w:tplc="7752E8B4" w:tentative="1">
      <w:start w:val="1"/>
      <w:numFmt w:val="bullet"/>
      <w:lvlText w:val="•"/>
      <w:lvlJc w:val="left"/>
      <w:pPr>
        <w:tabs>
          <w:tab w:val="num" w:pos="5760"/>
        </w:tabs>
        <w:ind w:left="5760" w:hanging="360"/>
      </w:pPr>
      <w:rPr>
        <w:rFonts w:ascii="Arial" w:hAnsi="Arial" w:hint="default"/>
      </w:rPr>
    </w:lvl>
    <w:lvl w:ilvl="8" w:tplc="C9CAFF0E" w:tentative="1">
      <w:start w:val="1"/>
      <w:numFmt w:val="bullet"/>
      <w:lvlText w:val="•"/>
      <w:lvlJc w:val="left"/>
      <w:pPr>
        <w:tabs>
          <w:tab w:val="num" w:pos="6480"/>
        </w:tabs>
        <w:ind w:left="6480" w:hanging="360"/>
      </w:pPr>
      <w:rPr>
        <w:rFonts w:ascii="Arial" w:hAnsi="Arial" w:hint="default"/>
      </w:rPr>
    </w:lvl>
  </w:abstractNum>
  <w:abstractNum w:abstractNumId="48">
    <w:nsid w:val="78936A45"/>
    <w:multiLevelType w:val="hybridMultilevel"/>
    <w:tmpl w:val="F4B8DAB2"/>
    <w:lvl w:ilvl="0" w:tplc="0409000F">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6"/>
  </w:num>
  <w:num w:numId="2">
    <w:abstractNumId w:val="45"/>
  </w:num>
  <w:num w:numId="3">
    <w:abstractNumId w:val="29"/>
  </w:num>
  <w:num w:numId="4">
    <w:abstractNumId w:val="26"/>
  </w:num>
  <w:num w:numId="5">
    <w:abstractNumId w:val="32"/>
  </w:num>
  <w:num w:numId="6">
    <w:abstractNumId w:val="18"/>
  </w:num>
  <w:num w:numId="7">
    <w:abstractNumId w:val="0"/>
  </w:num>
  <w:num w:numId="8">
    <w:abstractNumId w:val="34"/>
  </w:num>
  <w:num w:numId="9">
    <w:abstractNumId w:val="48"/>
  </w:num>
  <w:num w:numId="10">
    <w:abstractNumId w:val="38"/>
  </w:num>
  <w:num w:numId="11">
    <w:abstractNumId w:val="1"/>
  </w:num>
  <w:num w:numId="12">
    <w:abstractNumId w:val="28"/>
  </w:num>
  <w:num w:numId="13">
    <w:abstractNumId w:val="10"/>
  </w:num>
  <w:num w:numId="14">
    <w:abstractNumId w:val="39"/>
  </w:num>
  <w:num w:numId="15">
    <w:abstractNumId w:val="9"/>
  </w:num>
  <w:num w:numId="16">
    <w:abstractNumId w:val="4"/>
  </w:num>
  <w:num w:numId="17">
    <w:abstractNumId w:val="23"/>
  </w:num>
  <w:num w:numId="18">
    <w:abstractNumId w:val="25"/>
  </w:num>
  <w:num w:numId="19">
    <w:abstractNumId w:val="8"/>
  </w:num>
  <w:num w:numId="20">
    <w:abstractNumId w:val="16"/>
  </w:num>
  <w:num w:numId="21">
    <w:abstractNumId w:val="3"/>
  </w:num>
  <w:num w:numId="22">
    <w:abstractNumId w:val="40"/>
  </w:num>
  <w:num w:numId="23">
    <w:abstractNumId w:val="35"/>
  </w:num>
  <w:num w:numId="24">
    <w:abstractNumId w:val="24"/>
  </w:num>
  <w:num w:numId="25">
    <w:abstractNumId w:val="20"/>
  </w:num>
  <w:num w:numId="26">
    <w:abstractNumId w:val="47"/>
  </w:num>
  <w:num w:numId="27">
    <w:abstractNumId w:val="14"/>
  </w:num>
  <w:num w:numId="28">
    <w:abstractNumId w:val="7"/>
  </w:num>
  <w:num w:numId="29">
    <w:abstractNumId w:val="11"/>
  </w:num>
  <w:num w:numId="30">
    <w:abstractNumId w:val="41"/>
  </w:num>
  <w:num w:numId="31">
    <w:abstractNumId w:val="42"/>
  </w:num>
  <w:num w:numId="32">
    <w:abstractNumId w:val="36"/>
  </w:num>
  <w:num w:numId="33">
    <w:abstractNumId w:val="5"/>
  </w:num>
  <w:num w:numId="34">
    <w:abstractNumId w:val="31"/>
  </w:num>
  <w:num w:numId="35">
    <w:abstractNumId w:val="43"/>
  </w:num>
  <w:num w:numId="36">
    <w:abstractNumId w:val="44"/>
  </w:num>
  <w:num w:numId="37">
    <w:abstractNumId w:val="30"/>
  </w:num>
  <w:num w:numId="38">
    <w:abstractNumId w:val="2"/>
  </w:num>
  <w:num w:numId="39">
    <w:abstractNumId w:val="27"/>
  </w:num>
  <w:num w:numId="40">
    <w:abstractNumId w:val="21"/>
  </w:num>
  <w:num w:numId="41">
    <w:abstractNumId w:val="6"/>
  </w:num>
  <w:num w:numId="42">
    <w:abstractNumId w:val="33"/>
  </w:num>
  <w:num w:numId="43">
    <w:abstractNumId w:val="15"/>
  </w:num>
  <w:num w:numId="44">
    <w:abstractNumId w:val="17"/>
  </w:num>
  <w:num w:numId="45">
    <w:abstractNumId w:val="19"/>
  </w:num>
  <w:num w:numId="46">
    <w:abstractNumId w:val="22"/>
  </w:num>
  <w:num w:numId="47">
    <w:abstractNumId w:val="13"/>
  </w:num>
  <w:num w:numId="48">
    <w:abstractNumId w:val="37"/>
  </w:num>
  <w:num w:numId="49">
    <w:abstractNumId w:val="1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rsids>
    <w:rsidRoot w:val="0077388C"/>
    <w:rsid w:val="000023D1"/>
    <w:rsid w:val="00006B8E"/>
    <w:rsid w:val="000256E2"/>
    <w:rsid w:val="00067EAA"/>
    <w:rsid w:val="000863E4"/>
    <w:rsid w:val="00090991"/>
    <w:rsid w:val="0009379A"/>
    <w:rsid w:val="000968D9"/>
    <w:rsid w:val="000A3788"/>
    <w:rsid w:val="000A57FB"/>
    <w:rsid w:val="000D2433"/>
    <w:rsid w:val="000E337D"/>
    <w:rsid w:val="000E33B9"/>
    <w:rsid w:val="000E5D38"/>
    <w:rsid w:val="000E700A"/>
    <w:rsid w:val="000F6101"/>
    <w:rsid w:val="000F7635"/>
    <w:rsid w:val="00105407"/>
    <w:rsid w:val="00110089"/>
    <w:rsid w:val="001158F0"/>
    <w:rsid w:val="00130ECA"/>
    <w:rsid w:val="00131897"/>
    <w:rsid w:val="00132A44"/>
    <w:rsid w:val="001335BA"/>
    <w:rsid w:val="00135292"/>
    <w:rsid w:val="001452CD"/>
    <w:rsid w:val="00146F74"/>
    <w:rsid w:val="00153029"/>
    <w:rsid w:val="00163AF8"/>
    <w:rsid w:val="00173A96"/>
    <w:rsid w:val="0018555A"/>
    <w:rsid w:val="00193497"/>
    <w:rsid w:val="001A17A2"/>
    <w:rsid w:val="001A2A8B"/>
    <w:rsid w:val="001A4097"/>
    <w:rsid w:val="001C75E7"/>
    <w:rsid w:val="001D6C78"/>
    <w:rsid w:val="001F0B7C"/>
    <w:rsid w:val="001F1F0F"/>
    <w:rsid w:val="00205C47"/>
    <w:rsid w:val="002163DB"/>
    <w:rsid w:val="00223A8B"/>
    <w:rsid w:val="00230560"/>
    <w:rsid w:val="0023412E"/>
    <w:rsid w:val="00246FBC"/>
    <w:rsid w:val="002620E2"/>
    <w:rsid w:val="00266475"/>
    <w:rsid w:val="002703B4"/>
    <w:rsid w:val="00283918"/>
    <w:rsid w:val="0028556B"/>
    <w:rsid w:val="00286670"/>
    <w:rsid w:val="0028707A"/>
    <w:rsid w:val="00290A70"/>
    <w:rsid w:val="00295789"/>
    <w:rsid w:val="002A07B4"/>
    <w:rsid w:val="002B0D12"/>
    <w:rsid w:val="002B7DEB"/>
    <w:rsid w:val="002C04C1"/>
    <w:rsid w:val="002D0BCE"/>
    <w:rsid w:val="002D4995"/>
    <w:rsid w:val="002F0824"/>
    <w:rsid w:val="00312259"/>
    <w:rsid w:val="00312BC6"/>
    <w:rsid w:val="003145B4"/>
    <w:rsid w:val="00315B2B"/>
    <w:rsid w:val="003200C6"/>
    <w:rsid w:val="00332AEB"/>
    <w:rsid w:val="0033773C"/>
    <w:rsid w:val="003428E9"/>
    <w:rsid w:val="00350ADA"/>
    <w:rsid w:val="00357E02"/>
    <w:rsid w:val="00375F80"/>
    <w:rsid w:val="0039430C"/>
    <w:rsid w:val="0039668C"/>
    <w:rsid w:val="003C7742"/>
    <w:rsid w:val="003E6E30"/>
    <w:rsid w:val="003F17E7"/>
    <w:rsid w:val="003F3EB9"/>
    <w:rsid w:val="003F5DB2"/>
    <w:rsid w:val="00403C2E"/>
    <w:rsid w:val="0040626D"/>
    <w:rsid w:val="00406F96"/>
    <w:rsid w:val="00410A8F"/>
    <w:rsid w:val="00415177"/>
    <w:rsid w:val="00422BBE"/>
    <w:rsid w:val="00427EFA"/>
    <w:rsid w:val="00443809"/>
    <w:rsid w:val="00455625"/>
    <w:rsid w:val="00457A2D"/>
    <w:rsid w:val="0047680E"/>
    <w:rsid w:val="004778A7"/>
    <w:rsid w:val="00491EE8"/>
    <w:rsid w:val="004A7253"/>
    <w:rsid w:val="004A7B25"/>
    <w:rsid w:val="004B01B2"/>
    <w:rsid w:val="004B366D"/>
    <w:rsid w:val="004B7588"/>
    <w:rsid w:val="004C171D"/>
    <w:rsid w:val="004D0D52"/>
    <w:rsid w:val="004D37FF"/>
    <w:rsid w:val="004F52CC"/>
    <w:rsid w:val="005140E1"/>
    <w:rsid w:val="005352C8"/>
    <w:rsid w:val="00545162"/>
    <w:rsid w:val="005452DE"/>
    <w:rsid w:val="00545457"/>
    <w:rsid w:val="005532D0"/>
    <w:rsid w:val="005544BF"/>
    <w:rsid w:val="0055599B"/>
    <w:rsid w:val="00566471"/>
    <w:rsid w:val="00580CE0"/>
    <w:rsid w:val="00584247"/>
    <w:rsid w:val="00590E72"/>
    <w:rsid w:val="00597013"/>
    <w:rsid w:val="005A0190"/>
    <w:rsid w:val="005A059B"/>
    <w:rsid w:val="005A3DE7"/>
    <w:rsid w:val="005A4A44"/>
    <w:rsid w:val="005B7C47"/>
    <w:rsid w:val="005D396C"/>
    <w:rsid w:val="005F04E4"/>
    <w:rsid w:val="005F6145"/>
    <w:rsid w:val="005F65D0"/>
    <w:rsid w:val="005F6DE7"/>
    <w:rsid w:val="005F7FDC"/>
    <w:rsid w:val="00602227"/>
    <w:rsid w:val="00607F3C"/>
    <w:rsid w:val="0061135E"/>
    <w:rsid w:val="006140DE"/>
    <w:rsid w:val="006220DC"/>
    <w:rsid w:val="00627B5F"/>
    <w:rsid w:val="00630F12"/>
    <w:rsid w:val="00631C6C"/>
    <w:rsid w:val="0063227F"/>
    <w:rsid w:val="00633C1F"/>
    <w:rsid w:val="00635BBD"/>
    <w:rsid w:val="0064398F"/>
    <w:rsid w:val="006467E1"/>
    <w:rsid w:val="00646E16"/>
    <w:rsid w:val="00655166"/>
    <w:rsid w:val="00655F46"/>
    <w:rsid w:val="0065773B"/>
    <w:rsid w:val="00662AB7"/>
    <w:rsid w:val="00664A03"/>
    <w:rsid w:val="00672341"/>
    <w:rsid w:val="00673D41"/>
    <w:rsid w:val="006774FA"/>
    <w:rsid w:val="006814E0"/>
    <w:rsid w:val="00683D3A"/>
    <w:rsid w:val="006A47AF"/>
    <w:rsid w:val="006D22DB"/>
    <w:rsid w:val="006D5E2F"/>
    <w:rsid w:val="006E7D0E"/>
    <w:rsid w:val="00714495"/>
    <w:rsid w:val="00734696"/>
    <w:rsid w:val="0074610C"/>
    <w:rsid w:val="007510FE"/>
    <w:rsid w:val="0075290C"/>
    <w:rsid w:val="0075735F"/>
    <w:rsid w:val="0077388C"/>
    <w:rsid w:val="00774E6D"/>
    <w:rsid w:val="00776E32"/>
    <w:rsid w:val="00777F7D"/>
    <w:rsid w:val="00782289"/>
    <w:rsid w:val="007838A5"/>
    <w:rsid w:val="00792BE1"/>
    <w:rsid w:val="007A3BA0"/>
    <w:rsid w:val="007A693E"/>
    <w:rsid w:val="007B2FB8"/>
    <w:rsid w:val="007B5C05"/>
    <w:rsid w:val="007B6A94"/>
    <w:rsid w:val="007C6C00"/>
    <w:rsid w:val="007D6C6F"/>
    <w:rsid w:val="007E78A0"/>
    <w:rsid w:val="007F5648"/>
    <w:rsid w:val="00804316"/>
    <w:rsid w:val="00806A92"/>
    <w:rsid w:val="008135D5"/>
    <w:rsid w:val="0081772B"/>
    <w:rsid w:val="008250FF"/>
    <w:rsid w:val="00830B91"/>
    <w:rsid w:val="00836966"/>
    <w:rsid w:val="008618E1"/>
    <w:rsid w:val="00861FAF"/>
    <w:rsid w:val="00863BFD"/>
    <w:rsid w:val="00871FFD"/>
    <w:rsid w:val="008940BA"/>
    <w:rsid w:val="008A18B8"/>
    <w:rsid w:val="008B155D"/>
    <w:rsid w:val="008B2D14"/>
    <w:rsid w:val="008B57FC"/>
    <w:rsid w:val="008C0EDF"/>
    <w:rsid w:val="008C41B5"/>
    <w:rsid w:val="008D1ABD"/>
    <w:rsid w:val="008D1E88"/>
    <w:rsid w:val="008F6516"/>
    <w:rsid w:val="00917AE8"/>
    <w:rsid w:val="009205A8"/>
    <w:rsid w:val="00920AC3"/>
    <w:rsid w:val="00924CF0"/>
    <w:rsid w:val="00942671"/>
    <w:rsid w:val="00944611"/>
    <w:rsid w:val="009515A1"/>
    <w:rsid w:val="00957B4A"/>
    <w:rsid w:val="009604C7"/>
    <w:rsid w:val="00962A27"/>
    <w:rsid w:val="00963FE3"/>
    <w:rsid w:val="00965616"/>
    <w:rsid w:val="00970749"/>
    <w:rsid w:val="00992D1A"/>
    <w:rsid w:val="009B5C20"/>
    <w:rsid w:val="009C3695"/>
    <w:rsid w:val="009C4270"/>
    <w:rsid w:val="009C64D3"/>
    <w:rsid w:val="009C776F"/>
    <w:rsid w:val="009D127B"/>
    <w:rsid w:val="009D541A"/>
    <w:rsid w:val="009E0B44"/>
    <w:rsid w:val="009E5FED"/>
    <w:rsid w:val="009F7206"/>
    <w:rsid w:val="00A50CEB"/>
    <w:rsid w:val="00A540C3"/>
    <w:rsid w:val="00A73150"/>
    <w:rsid w:val="00A90E39"/>
    <w:rsid w:val="00A92397"/>
    <w:rsid w:val="00A9307A"/>
    <w:rsid w:val="00A931F6"/>
    <w:rsid w:val="00AB3E36"/>
    <w:rsid w:val="00AB542E"/>
    <w:rsid w:val="00AC0896"/>
    <w:rsid w:val="00AC410E"/>
    <w:rsid w:val="00AD2EEB"/>
    <w:rsid w:val="00AE47EF"/>
    <w:rsid w:val="00AF5B31"/>
    <w:rsid w:val="00B12786"/>
    <w:rsid w:val="00B25D35"/>
    <w:rsid w:val="00B27CA9"/>
    <w:rsid w:val="00B31917"/>
    <w:rsid w:val="00B45223"/>
    <w:rsid w:val="00B4571B"/>
    <w:rsid w:val="00B46AF9"/>
    <w:rsid w:val="00B6067B"/>
    <w:rsid w:val="00B62C1A"/>
    <w:rsid w:val="00B74F1B"/>
    <w:rsid w:val="00B769EB"/>
    <w:rsid w:val="00B86996"/>
    <w:rsid w:val="00B86D69"/>
    <w:rsid w:val="00B93202"/>
    <w:rsid w:val="00BA0667"/>
    <w:rsid w:val="00BA1189"/>
    <w:rsid w:val="00BA13D9"/>
    <w:rsid w:val="00BA1B85"/>
    <w:rsid w:val="00BA4493"/>
    <w:rsid w:val="00BA54B8"/>
    <w:rsid w:val="00BB6714"/>
    <w:rsid w:val="00BC79FA"/>
    <w:rsid w:val="00BD59BA"/>
    <w:rsid w:val="00BF3AFF"/>
    <w:rsid w:val="00C037B9"/>
    <w:rsid w:val="00C0498C"/>
    <w:rsid w:val="00C169A6"/>
    <w:rsid w:val="00C34429"/>
    <w:rsid w:val="00C636B2"/>
    <w:rsid w:val="00C638F2"/>
    <w:rsid w:val="00C702BB"/>
    <w:rsid w:val="00C72DF9"/>
    <w:rsid w:val="00C72E5C"/>
    <w:rsid w:val="00C80DBC"/>
    <w:rsid w:val="00C83C17"/>
    <w:rsid w:val="00C919BD"/>
    <w:rsid w:val="00C93473"/>
    <w:rsid w:val="00C94140"/>
    <w:rsid w:val="00CA4099"/>
    <w:rsid w:val="00CB52E8"/>
    <w:rsid w:val="00CD10E7"/>
    <w:rsid w:val="00CD5678"/>
    <w:rsid w:val="00CE52EA"/>
    <w:rsid w:val="00CF0ADF"/>
    <w:rsid w:val="00D0419F"/>
    <w:rsid w:val="00D05767"/>
    <w:rsid w:val="00D06397"/>
    <w:rsid w:val="00D270BA"/>
    <w:rsid w:val="00D50A9F"/>
    <w:rsid w:val="00D66B19"/>
    <w:rsid w:val="00D72776"/>
    <w:rsid w:val="00D72C9A"/>
    <w:rsid w:val="00DA1C2B"/>
    <w:rsid w:val="00DB4254"/>
    <w:rsid w:val="00DB65C1"/>
    <w:rsid w:val="00DB7441"/>
    <w:rsid w:val="00DC0676"/>
    <w:rsid w:val="00DC2D49"/>
    <w:rsid w:val="00DC7D14"/>
    <w:rsid w:val="00DD421B"/>
    <w:rsid w:val="00DE0F47"/>
    <w:rsid w:val="00DF7F3D"/>
    <w:rsid w:val="00E109D5"/>
    <w:rsid w:val="00E14517"/>
    <w:rsid w:val="00E1525F"/>
    <w:rsid w:val="00E32DA8"/>
    <w:rsid w:val="00E40597"/>
    <w:rsid w:val="00E4135C"/>
    <w:rsid w:val="00E5736F"/>
    <w:rsid w:val="00E70BEC"/>
    <w:rsid w:val="00E7401C"/>
    <w:rsid w:val="00E75DA3"/>
    <w:rsid w:val="00E80D4D"/>
    <w:rsid w:val="00E872BA"/>
    <w:rsid w:val="00E9590D"/>
    <w:rsid w:val="00E97103"/>
    <w:rsid w:val="00EA25F3"/>
    <w:rsid w:val="00EA3A1E"/>
    <w:rsid w:val="00EA410C"/>
    <w:rsid w:val="00EB1049"/>
    <w:rsid w:val="00EB2218"/>
    <w:rsid w:val="00EC7C97"/>
    <w:rsid w:val="00EE1444"/>
    <w:rsid w:val="00EE2D49"/>
    <w:rsid w:val="00EE690F"/>
    <w:rsid w:val="00EF56B8"/>
    <w:rsid w:val="00F14DB5"/>
    <w:rsid w:val="00F17D26"/>
    <w:rsid w:val="00F324D5"/>
    <w:rsid w:val="00F372F3"/>
    <w:rsid w:val="00F50F56"/>
    <w:rsid w:val="00F51B60"/>
    <w:rsid w:val="00F5300C"/>
    <w:rsid w:val="00F5665C"/>
    <w:rsid w:val="00F5788E"/>
    <w:rsid w:val="00F63438"/>
    <w:rsid w:val="00F65A16"/>
    <w:rsid w:val="00F66BC1"/>
    <w:rsid w:val="00F71CAD"/>
    <w:rsid w:val="00F83D6C"/>
    <w:rsid w:val="00FC0A79"/>
    <w:rsid w:val="00FC15D4"/>
    <w:rsid w:val="00FC55D0"/>
    <w:rsid w:val="00FF35DE"/>
    <w:rsid w:val="00FF6F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670"/>
  </w:style>
  <w:style w:type="paragraph" w:styleId="Heading1">
    <w:name w:val="heading 1"/>
    <w:basedOn w:val="Normal1"/>
    <w:next w:val="Normal1"/>
    <w:rsid w:val="0077388C"/>
    <w:pPr>
      <w:keepNext/>
      <w:keepLines/>
      <w:spacing w:before="400" w:after="120"/>
      <w:outlineLvl w:val="0"/>
    </w:pPr>
    <w:rPr>
      <w:sz w:val="40"/>
      <w:szCs w:val="40"/>
    </w:rPr>
  </w:style>
  <w:style w:type="paragraph" w:styleId="Heading2">
    <w:name w:val="heading 2"/>
    <w:basedOn w:val="Normal1"/>
    <w:next w:val="Normal1"/>
    <w:rsid w:val="0077388C"/>
    <w:pPr>
      <w:keepNext/>
      <w:keepLines/>
      <w:spacing w:before="360" w:after="120"/>
      <w:outlineLvl w:val="1"/>
    </w:pPr>
    <w:rPr>
      <w:sz w:val="32"/>
      <w:szCs w:val="32"/>
    </w:rPr>
  </w:style>
  <w:style w:type="paragraph" w:styleId="Heading3">
    <w:name w:val="heading 3"/>
    <w:basedOn w:val="Normal1"/>
    <w:next w:val="Normal1"/>
    <w:rsid w:val="0077388C"/>
    <w:pPr>
      <w:keepNext/>
      <w:keepLines/>
      <w:spacing w:before="320" w:after="80"/>
      <w:outlineLvl w:val="2"/>
    </w:pPr>
    <w:rPr>
      <w:color w:val="434343"/>
      <w:sz w:val="28"/>
      <w:szCs w:val="28"/>
    </w:rPr>
  </w:style>
  <w:style w:type="paragraph" w:styleId="Heading4">
    <w:name w:val="heading 4"/>
    <w:basedOn w:val="Normal1"/>
    <w:next w:val="Normal1"/>
    <w:rsid w:val="0077388C"/>
    <w:pPr>
      <w:keepNext/>
      <w:keepLines/>
      <w:spacing w:before="280" w:after="80"/>
      <w:outlineLvl w:val="3"/>
    </w:pPr>
    <w:rPr>
      <w:color w:val="666666"/>
      <w:sz w:val="24"/>
      <w:szCs w:val="24"/>
    </w:rPr>
  </w:style>
  <w:style w:type="paragraph" w:styleId="Heading5">
    <w:name w:val="heading 5"/>
    <w:basedOn w:val="Normal1"/>
    <w:next w:val="Normal1"/>
    <w:rsid w:val="0077388C"/>
    <w:pPr>
      <w:keepNext/>
      <w:keepLines/>
      <w:spacing w:before="240" w:after="80"/>
      <w:outlineLvl w:val="4"/>
    </w:pPr>
    <w:rPr>
      <w:color w:val="666666"/>
    </w:rPr>
  </w:style>
  <w:style w:type="paragraph" w:styleId="Heading6">
    <w:name w:val="heading 6"/>
    <w:basedOn w:val="Normal1"/>
    <w:next w:val="Normal1"/>
    <w:rsid w:val="0077388C"/>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7388C"/>
  </w:style>
  <w:style w:type="paragraph" w:styleId="Title">
    <w:name w:val="Title"/>
    <w:basedOn w:val="Normal1"/>
    <w:next w:val="Normal1"/>
    <w:rsid w:val="0077388C"/>
    <w:pPr>
      <w:keepNext/>
      <w:keepLines/>
      <w:spacing w:after="60"/>
    </w:pPr>
    <w:rPr>
      <w:sz w:val="52"/>
      <w:szCs w:val="52"/>
    </w:rPr>
  </w:style>
  <w:style w:type="paragraph" w:styleId="Subtitle">
    <w:name w:val="Subtitle"/>
    <w:basedOn w:val="Normal1"/>
    <w:next w:val="Normal1"/>
    <w:rsid w:val="0077388C"/>
    <w:pPr>
      <w:keepNext/>
      <w:keepLines/>
      <w:spacing w:after="320"/>
    </w:pPr>
    <w:rPr>
      <w:color w:val="666666"/>
      <w:sz w:val="30"/>
      <w:szCs w:val="30"/>
    </w:rPr>
  </w:style>
  <w:style w:type="table" w:customStyle="1" w:styleId="a">
    <w:basedOn w:val="TableNormal"/>
    <w:rsid w:val="0077388C"/>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77388C"/>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77388C"/>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F65A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A16"/>
    <w:rPr>
      <w:rFonts w:ascii="Tahoma" w:hAnsi="Tahoma" w:cs="Tahoma"/>
      <w:sz w:val="16"/>
      <w:szCs w:val="16"/>
    </w:rPr>
  </w:style>
  <w:style w:type="paragraph" w:styleId="Header">
    <w:name w:val="header"/>
    <w:basedOn w:val="Normal"/>
    <w:link w:val="HeaderChar"/>
    <w:uiPriority w:val="99"/>
    <w:semiHidden/>
    <w:unhideWhenUsed/>
    <w:rsid w:val="009C3695"/>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9C3695"/>
  </w:style>
  <w:style w:type="paragraph" w:styleId="Footer">
    <w:name w:val="footer"/>
    <w:basedOn w:val="Normal"/>
    <w:link w:val="FooterChar"/>
    <w:uiPriority w:val="99"/>
    <w:semiHidden/>
    <w:unhideWhenUsed/>
    <w:rsid w:val="009C3695"/>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9C3695"/>
  </w:style>
  <w:style w:type="paragraph" w:styleId="ListParagraph">
    <w:name w:val="List Paragraph"/>
    <w:basedOn w:val="Normal"/>
    <w:uiPriority w:val="34"/>
    <w:qFormat/>
    <w:rsid w:val="009C3695"/>
    <w:pPr>
      <w:ind w:left="720"/>
      <w:contextualSpacing/>
    </w:pPr>
  </w:style>
  <w:style w:type="character" w:styleId="Hyperlink">
    <w:name w:val="Hyperlink"/>
    <w:basedOn w:val="DefaultParagraphFont"/>
    <w:uiPriority w:val="99"/>
    <w:unhideWhenUsed/>
    <w:rsid w:val="008250FF"/>
    <w:rPr>
      <w:color w:val="0000FF" w:themeColor="hyperlink"/>
      <w:u w:val="single"/>
    </w:rPr>
  </w:style>
  <w:style w:type="character" w:styleId="CommentReference">
    <w:name w:val="annotation reference"/>
    <w:basedOn w:val="DefaultParagraphFont"/>
    <w:uiPriority w:val="99"/>
    <w:semiHidden/>
    <w:unhideWhenUsed/>
    <w:rsid w:val="005D396C"/>
    <w:rPr>
      <w:sz w:val="18"/>
      <w:szCs w:val="18"/>
    </w:rPr>
  </w:style>
  <w:style w:type="paragraph" w:styleId="CommentText">
    <w:name w:val="annotation text"/>
    <w:basedOn w:val="Normal"/>
    <w:link w:val="CommentTextChar"/>
    <w:uiPriority w:val="99"/>
    <w:semiHidden/>
    <w:unhideWhenUsed/>
    <w:rsid w:val="005D396C"/>
    <w:pPr>
      <w:spacing w:line="240" w:lineRule="auto"/>
    </w:pPr>
    <w:rPr>
      <w:sz w:val="24"/>
      <w:szCs w:val="24"/>
    </w:rPr>
  </w:style>
  <w:style w:type="character" w:customStyle="1" w:styleId="CommentTextChar">
    <w:name w:val="Comment Text Char"/>
    <w:basedOn w:val="DefaultParagraphFont"/>
    <w:link w:val="CommentText"/>
    <w:uiPriority w:val="99"/>
    <w:semiHidden/>
    <w:rsid w:val="005D396C"/>
    <w:rPr>
      <w:sz w:val="24"/>
      <w:szCs w:val="24"/>
    </w:rPr>
  </w:style>
  <w:style w:type="paragraph" w:styleId="CommentSubject">
    <w:name w:val="annotation subject"/>
    <w:basedOn w:val="CommentText"/>
    <w:next w:val="CommentText"/>
    <w:link w:val="CommentSubjectChar"/>
    <w:uiPriority w:val="99"/>
    <w:semiHidden/>
    <w:unhideWhenUsed/>
    <w:rsid w:val="005D396C"/>
    <w:rPr>
      <w:b/>
      <w:bCs/>
      <w:sz w:val="20"/>
      <w:szCs w:val="20"/>
    </w:rPr>
  </w:style>
  <w:style w:type="character" w:customStyle="1" w:styleId="CommentSubjectChar">
    <w:name w:val="Comment Subject Char"/>
    <w:basedOn w:val="CommentTextChar"/>
    <w:link w:val="CommentSubject"/>
    <w:uiPriority w:val="99"/>
    <w:semiHidden/>
    <w:rsid w:val="005D396C"/>
    <w:rPr>
      <w:b/>
      <w:bCs/>
      <w:sz w:val="20"/>
      <w:szCs w:val="20"/>
    </w:rPr>
  </w:style>
  <w:style w:type="table" w:styleId="TableGrid">
    <w:name w:val="Table Grid"/>
    <w:basedOn w:val="TableNormal"/>
    <w:uiPriority w:val="59"/>
    <w:rsid w:val="00CF0AD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8F6516"/>
    <w:pPr>
      <w:spacing w:after="100"/>
    </w:pPr>
  </w:style>
</w:styles>
</file>

<file path=word/webSettings.xml><?xml version="1.0" encoding="utf-8"?>
<w:webSettings xmlns:r="http://schemas.openxmlformats.org/officeDocument/2006/relationships" xmlns:w="http://schemas.openxmlformats.org/wordprocessingml/2006/main">
  <w:divs>
    <w:div w:id="42873690">
      <w:bodyDiv w:val="1"/>
      <w:marLeft w:val="0"/>
      <w:marRight w:val="0"/>
      <w:marTop w:val="0"/>
      <w:marBottom w:val="0"/>
      <w:divBdr>
        <w:top w:val="none" w:sz="0" w:space="0" w:color="auto"/>
        <w:left w:val="none" w:sz="0" w:space="0" w:color="auto"/>
        <w:bottom w:val="none" w:sz="0" w:space="0" w:color="auto"/>
        <w:right w:val="none" w:sz="0" w:space="0" w:color="auto"/>
      </w:divBdr>
    </w:div>
    <w:div w:id="108162644">
      <w:bodyDiv w:val="1"/>
      <w:marLeft w:val="0"/>
      <w:marRight w:val="0"/>
      <w:marTop w:val="0"/>
      <w:marBottom w:val="0"/>
      <w:divBdr>
        <w:top w:val="none" w:sz="0" w:space="0" w:color="auto"/>
        <w:left w:val="none" w:sz="0" w:space="0" w:color="auto"/>
        <w:bottom w:val="none" w:sz="0" w:space="0" w:color="auto"/>
        <w:right w:val="none" w:sz="0" w:space="0" w:color="auto"/>
      </w:divBdr>
      <w:divsChild>
        <w:div w:id="47849925">
          <w:marLeft w:val="1166"/>
          <w:marRight w:val="0"/>
          <w:marTop w:val="67"/>
          <w:marBottom w:val="0"/>
          <w:divBdr>
            <w:top w:val="none" w:sz="0" w:space="0" w:color="auto"/>
            <w:left w:val="none" w:sz="0" w:space="0" w:color="auto"/>
            <w:bottom w:val="none" w:sz="0" w:space="0" w:color="auto"/>
            <w:right w:val="none" w:sz="0" w:space="0" w:color="auto"/>
          </w:divBdr>
        </w:div>
      </w:divsChild>
    </w:div>
    <w:div w:id="286201181">
      <w:bodyDiv w:val="1"/>
      <w:marLeft w:val="0"/>
      <w:marRight w:val="0"/>
      <w:marTop w:val="0"/>
      <w:marBottom w:val="0"/>
      <w:divBdr>
        <w:top w:val="none" w:sz="0" w:space="0" w:color="auto"/>
        <w:left w:val="none" w:sz="0" w:space="0" w:color="auto"/>
        <w:bottom w:val="none" w:sz="0" w:space="0" w:color="auto"/>
        <w:right w:val="none" w:sz="0" w:space="0" w:color="auto"/>
      </w:divBdr>
    </w:div>
    <w:div w:id="416170246">
      <w:bodyDiv w:val="1"/>
      <w:marLeft w:val="0"/>
      <w:marRight w:val="0"/>
      <w:marTop w:val="0"/>
      <w:marBottom w:val="0"/>
      <w:divBdr>
        <w:top w:val="none" w:sz="0" w:space="0" w:color="auto"/>
        <w:left w:val="none" w:sz="0" w:space="0" w:color="auto"/>
        <w:bottom w:val="none" w:sz="0" w:space="0" w:color="auto"/>
        <w:right w:val="none" w:sz="0" w:space="0" w:color="auto"/>
      </w:divBdr>
      <w:divsChild>
        <w:div w:id="1517886954">
          <w:marLeft w:val="360"/>
          <w:marRight w:val="0"/>
          <w:marTop w:val="144"/>
          <w:marBottom w:val="0"/>
          <w:divBdr>
            <w:top w:val="none" w:sz="0" w:space="0" w:color="auto"/>
            <w:left w:val="none" w:sz="0" w:space="0" w:color="auto"/>
            <w:bottom w:val="none" w:sz="0" w:space="0" w:color="auto"/>
            <w:right w:val="none" w:sz="0" w:space="0" w:color="auto"/>
          </w:divBdr>
        </w:div>
        <w:div w:id="406849072">
          <w:marLeft w:val="360"/>
          <w:marRight w:val="0"/>
          <w:marTop w:val="144"/>
          <w:marBottom w:val="0"/>
          <w:divBdr>
            <w:top w:val="none" w:sz="0" w:space="0" w:color="auto"/>
            <w:left w:val="none" w:sz="0" w:space="0" w:color="auto"/>
            <w:bottom w:val="none" w:sz="0" w:space="0" w:color="auto"/>
            <w:right w:val="none" w:sz="0" w:space="0" w:color="auto"/>
          </w:divBdr>
        </w:div>
        <w:div w:id="772943592">
          <w:marLeft w:val="360"/>
          <w:marRight w:val="0"/>
          <w:marTop w:val="144"/>
          <w:marBottom w:val="0"/>
          <w:divBdr>
            <w:top w:val="none" w:sz="0" w:space="0" w:color="auto"/>
            <w:left w:val="none" w:sz="0" w:space="0" w:color="auto"/>
            <w:bottom w:val="none" w:sz="0" w:space="0" w:color="auto"/>
            <w:right w:val="none" w:sz="0" w:space="0" w:color="auto"/>
          </w:divBdr>
        </w:div>
      </w:divsChild>
    </w:div>
    <w:div w:id="586814703">
      <w:bodyDiv w:val="1"/>
      <w:marLeft w:val="0"/>
      <w:marRight w:val="0"/>
      <w:marTop w:val="0"/>
      <w:marBottom w:val="0"/>
      <w:divBdr>
        <w:top w:val="none" w:sz="0" w:space="0" w:color="auto"/>
        <w:left w:val="none" w:sz="0" w:space="0" w:color="auto"/>
        <w:bottom w:val="none" w:sz="0" w:space="0" w:color="auto"/>
        <w:right w:val="none" w:sz="0" w:space="0" w:color="auto"/>
      </w:divBdr>
    </w:div>
    <w:div w:id="711458833">
      <w:bodyDiv w:val="1"/>
      <w:marLeft w:val="0"/>
      <w:marRight w:val="0"/>
      <w:marTop w:val="0"/>
      <w:marBottom w:val="0"/>
      <w:divBdr>
        <w:top w:val="none" w:sz="0" w:space="0" w:color="auto"/>
        <w:left w:val="none" w:sz="0" w:space="0" w:color="auto"/>
        <w:bottom w:val="none" w:sz="0" w:space="0" w:color="auto"/>
        <w:right w:val="none" w:sz="0" w:space="0" w:color="auto"/>
      </w:divBdr>
      <w:divsChild>
        <w:div w:id="2029014918">
          <w:marLeft w:val="360"/>
          <w:marRight w:val="0"/>
          <w:marTop w:val="96"/>
          <w:marBottom w:val="0"/>
          <w:divBdr>
            <w:top w:val="none" w:sz="0" w:space="0" w:color="auto"/>
            <w:left w:val="none" w:sz="0" w:space="0" w:color="auto"/>
            <w:bottom w:val="none" w:sz="0" w:space="0" w:color="auto"/>
            <w:right w:val="none" w:sz="0" w:space="0" w:color="auto"/>
          </w:divBdr>
        </w:div>
        <w:div w:id="1521897597">
          <w:marLeft w:val="1166"/>
          <w:marRight w:val="0"/>
          <w:marTop w:val="82"/>
          <w:marBottom w:val="0"/>
          <w:divBdr>
            <w:top w:val="none" w:sz="0" w:space="0" w:color="auto"/>
            <w:left w:val="none" w:sz="0" w:space="0" w:color="auto"/>
            <w:bottom w:val="none" w:sz="0" w:space="0" w:color="auto"/>
            <w:right w:val="none" w:sz="0" w:space="0" w:color="auto"/>
          </w:divBdr>
        </w:div>
        <w:div w:id="1765567344">
          <w:marLeft w:val="1800"/>
          <w:marRight w:val="0"/>
          <w:marTop w:val="67"/>
          <w:marBottom w:val="0"/>
          <w:divBdr>
            <w:top w:val="none" w:sz="0" w:space="0" w:color="auto"/>
            <w:left w:val="none" w:sz="0" w:space="0" w:color="auto"/>
            <w:bottom w:val="none" w:sz="0" w:space="0" w:color="auto"/>
            <w:right w:val="none" w:sz="0" w:space="0" w:color="auto"/>
          </w:divBdr>
        </w:div>
        <w:div w:id="1508985619">
          <w:marLeft w:val="1800"/>
          <w:marRight w:val="0"/>
          <w:marTop w:val="67"/>
          <w:marBottom w:val="0"/>
          <w:divBdr>
            <w:top w:val="none" w:sz="0" w:space="0" w:color="auto"/>
            <w:left w:val="none" w:sz="0" w:space="0" w:color="auto"/>
            <w:bottom w:val="none" w:sz="0" w:space="0" w:color="auto"/>
            <w:right w:val="none" w:sz="0" w:space="0" w:color="auto"/>
          </w:divBdr>
        </w:div>
        <w:div w:id="652297214">
          <w:marLeft w:val="1800"/>
          <w:marRight w:val="0"/>
          <w:marTop w:val="67"/>
          <w:marBottom w:val="0"/>
          <w:divBdr>
            <w:top w:val="none" w:sz="0" w:space="0" w:color="auto"/>
            <w:left w:val="none" w:sz="0" w:space="0" w:color="auto"/>
            <w:bottom w:val="none" w:sz="0" w:space="0" w:color="auto"/>
            <w:right w:val="none" w:sz="0" w:space="0" w:color="auto"/>
          </w:divBdr>
        </w:div>
        <w:div w:id="332148060">
          <w:marLeft w:val="1800"/>
          <w:marRight w:val="0"/>
          <w:marTop w:val="67"/>
          <w:marBottom w:val="0"/>
          <w:divBdr>
            <w:top w:val="none" w:sz="0" w:space="0" w:color="auto"/>
            <w:left w:val="none" w:sz="0" w:space="0" w:color="auto"/>
            <w:bottom w:val="none" w:sz="0" w:space="0" w:color="auto"/>
            <w:right w:val="none" w:sz="0" w:space="0" w:color="auto"/>
          </w:divBdr>
        </w:div>
        <w:div w:id="1177425667">
          <w:marLeft w:val="360"/>
          <w:marRight w:val="0"/>
          <w:marTop w:val="96"/>
          <w:marBottom w:val="0"/>
          <w:divBdr>
            <w:top w:val="none" w:sz="0" w:space="0" w:color="auto"/>
            <w:left w:val="none" w:sz="0" w:space="0" w:color="auto"/>
            <w:bottom w:val="none" w:sz="0" w:space="0" w:color="auto"/>
            <w:right w:val="none" w:sz="0" w:space="0" w:color="auto"/>
          </w:divBdr>
        </w:div>
        <w:div w:id="1370376109">
          <w:marLeft w:val="1166"/>
          <w:marRight w:val="0"/>
          <w:marTop w:val="82"/>
          <w:marBottom w:val="0"/>
          <w:divBdr>
            <w:top w:val="none" w:sz="0" w:space="0" w:color="auto"/>
            <w:left w:val="none" w:sz="0" w:space="0" w:color="auto"/>
            <w:bottom w:val="none" w:sz="0" w:space="0" w:color="auto"/>
            <w:right w:val="none" w:sz="0" w:space="0" w:color="auto"/>
          </w:divBdr>
        </w:div>
        <w:div w:id="1112473744">
          <w:marLeft w:val="1166"/>
          <w:marRight w:val="0"/>
          <w:marTop w:val="82"/>
          <w:marBottom w:val="0"/>
          <w:divBdr>
            <w:top w:val="none" w:sz="0" w:space="0" w:color="auto"/>
            <w:left w:val="none" w:sz="0" w:space="0" w:color="auto"/>
            <w:bottom w:val="none" w:sz="0" w:space="0" w:color="auto"/>
            <w:right w:val="none" w:sz="0" w:space="0" w:color="auto"/>
          </w:divBdr>
        </w:div>
        <w:div w:id="378633957">
          <w:marLeft w:val="1166"/>
          <w:marRight w:val="0"/>
          <w:marTop w:val="82"/>
          <w:marBottom w:val="0"/>
          <w:divBdr>
            <w:top w:val="none" w:sz="0" w:space="0" w:color="auto"/>
            <w:left w:val="none" w:sz="0" w:space="0" w:color="auto"/>
            <w:bottom w:val="none" w:sz="0" w:space="0" w:color="auto"/>
            <w:right w:val="none" w:sz="0" w:space="0" w:color="auto"/>
          </w:divBdr>
        </w:div>
        <w:div w:id="1109279416">
          <w:marLeft w:val="360"/>
          <w:marRight w:val="0"/>
          <w:marTop w:val="96"/>
          <w:marBottom w:val="0"/>
          <w:divBdr>
            <w:top w:val="none" w:sz="0" w:space="0" w:color="auto"/>
            <w:left w:val="none" w:sz="0" w:space="0" w:color="auto"/>
            <w:bottom w:val="none" w:sz="0" w:space="0" w:color="auto"/>
            <w:right w:val="none" w:sz="0" w:space="0" w:color="auto"/>
          </w:divBdr>
        </w:div>
        <w:div w:id="831028417">
          <w:marLeft w:val="1166"/>
          <w:marRight w:val="0"/>
          <w:marTop w:val="82"/>
          <w:marBottom w:val="0"/>
          <w:divBdr>
            <w:top w:val="none" w:sz="0" w:space="0" w:color="auto"/>
            <w:left w:val="none" w:sz="0" w:space="0" w:color="auto"/>
            <w:bottom w:val="none" w:sz="0" w:space="0" w:color="auto"/>
            <w:right w:val="none" w:sz="0" w:space="0" w:color="auto"/>
          </w:divBdr>
        </w:div>
        <w:div w:id="578633707">
          <w:marLeft w:val="1166"/>
          <w:marRight w:val="0"/>
          <w:marTop w:val="82"/>
          <w:marBottom w:val="0"/>
          <w:divBdr>
            <w:top w:val="none" w:sz="0" w:space="0" w:color="auto"/>
            <w:left w:val="none" w:sz="0" w:space="0" w:color="auto"/>
            <w:bottom w:val="none" w:sz="0" w:space="0" w:color="auto"/>
            <w:right w:val="none" w:sz="0" w:space="0" w:color="auto"/>
          </w:divBdr>
        </w:div>
      </w:divsChild>
    </w:div>
    <w:div w:id="938870433">
      <w:bodyDiv w:val="1"/>
      <w:marLeft w:val="0"/>
      <w:marRight w:val="0"/>
      <w:marTop w:val="0"/>
      <w:marBottom w:val="0"/>
      <w:divBdr>
        <w:top w:val="none" w:sz="0" w:space="0" w:color="auto"/>
        <w:left w:val="none" w:sz="0" w:space="0" w:color="auto"/>
        <w:bottom w:val="none" w:sz="0" w:space="0" w:color="auto"/>
        <w:right w:val="none" w:sz="0" w:space="0" w:color="auto"/>
      </w:divBdr>
    </w:div>
    <w:div w:id="1012681135">
      <w:bodyDiv w:val="1"/>
      <w:marLeft w:val="0"/>
      <w:marRight w:val="0"/>
      <w:marTop w:val="0"/>
      <w:marBottom w:val="0"/>
      <w:divBdr>
        <w:top w:val="none" w:sz="0" w:space="0" w:color="auto"/>
        <w:left w:val="none" w:sz="0" w:space="0" w:color="auto"/>
        <w:bottom w:val="none" w:sz="0" w:space="0" w:color="auto"/>
        <w:right w:val="none" w:sz="0" w:space="0" w:color="auto"/>
      </w:divBdr>
    </w:div>
    <w:div w:id="1024206721">
      <w:bodyDiv w:val="1"/>
      <w:marLeft w:val="0"/>
      <w:marRight w:val="0"/>
      <w:marTop w:val="0"/>
      <w:marBottom w:val="0"/>
      <w:divBdr>
        <w:top w:val="none" w:sz="0" w:space="0" w:color="auto"/>
        <w:left w:val="none" w:sz="0" w:space="0" w:color="auto"/>
        <w:bottom w:val="none" w:sz="0" w:space="0" w:color="auto"/>
        <w:right w:val="none" w:sz="0" w:space="0" w:color="auto"/>
      </w:divBdr>
    </w:div>
    <w:div w:id="1113599808">
      <w:bodyDiv w:val="1"/>
      <w:marLeft w:val="0"/>
      <w:marRight w:val="0"/>
      <w:marTop w:val="0"/>
      <w:marBottom w:val="0"/>
      <w:divBdr>
        <w:top w:val="none" w:sz="0" w:space="0" w:color="auto"/>
        <w:left w:val="none" w:sz="0" w:space="0" w:color="auto"/>
        <w:bottom w:val="none" w:sz="0" w:space="0" w:color="auto"/>
        <w:right w:val="none" w:sz="0" w:space="0" w:color="auto"/>
      </w:divBdr>
      <w:divsChild>
        <w:div w:id="1132745737">
          <w:marLeft w:val="547"/>
          <w:marRight w:val="0"/>
          <w:marTop w:val="67"/>
          <w:marBottom w:val="0"/>
          <w:divBdr>
            <w:top w:val="none" w:sz="0" w:space="0" w:color="auto"/>
            <w:left w:val="none" w:sz="0" w:space="0" w:color="auto"/>
            <w:bottom w:val="none" w:sz="0" w:space="0" w:color="auto"/>
            <w:right w:val="none" w:sz="0" w:space="0" w:color="auto"/>
          </w:divBdr>
        </w:div>
        <w:div w:id="1384714263">
          <w:marLeft w:val="1166"/>
          <w:marRight w:val="0"/>
          <w:marTop w:val="67"/>
          <w:marBottom w:val="0"/>
          <w:divBdr>
            <w:top w:val="none" w:sz="0" w:space="0" w:color="auto"/>
            <w:left w:val="none" w:sz="0" w:space="0" w:color="auto"/>
            <w:bottom w:val="none" w:sz="0" w:space="0" w:color="auto"/>
            <w:right w:val="none" w:sz="0" w:space="0" w:color="auto"/>
          </w:divBdr>
        </w:div>
      </w:divsChild>
    </w:div>
    <w:div w:id="1116294639">
      <w:bodyDiv w:val="1"/>
      <w:marLeft w:val="0"/>
      <w:marRight w:val="0"/>
      <w:marTop w:val="0"/>
      <w:marBottom w:val="0"/>
      <w:divBdr>
        <w:top w:val="none" w:sz="0" w:space="0" w:color="auto"/>
        <w:left w:val="none" w:sz="0" w:space="0" w:color="auto"/>
        <w:bottom w:val="none" w:sz="0" w:space="0" w:color="auto"/>
        <w:right w:val="none" w:sz="0" w:space="0" w:color="auto"/>
      </w:divBdr>
      <w:divsChild>
        <w:div w:id="1338388121">
          <w:marLeft w:val="547"/>
          <w:marRight w:val="0"/>
          <w:marTop w:val="67"/>
          <w:marBottom w:val="0"/>
          <w:divBdr>
            <w:top w:val="none" w:sz="0" w:space="0" w:color="auto"/>
            <w:left w:val="none" w:sz="0" w:space="0" w:color="auto"/>
            <w:bottom w:val="none" w:sz="0" w:space="0" w:color="auto"/>
            <w:right w:val="none" w:sz="0" w:space="0" w:color="auto"/>
          </w:divBdr>
        </w:div>
      </w:divsChild>
    </w:div>
    <w:div w:id="1290432018">
      <w:bodyDiv w:val="1"/>
      <w:marLeft w:val="0"/>
      <w:marRight w:val="0"/>
      <w:marTop w:val="0"/>
      <w:marBottom w:val="0"/>
      <w:divBdr>
        <w:top w:val="none" w:sz="0" w:space="0" w:color="auto"/>
        <w:left w:val="none" w:sz="0" w:space="0" w:color="auto"/>
        <w:bottom w:val="none" w:sz="0" w:space="0" w:color="auto"/>
        <w:right w:val="none" w:sz="0" w:space="0" w:color="auto"/>
      </w:divBdr>
    </w:div>
    <w:div w:id="1335912113">
      <w:bodyDiv w:val="1"/>
      <w:marLeft w:val="0"/>
      <w:marRight w:val="0"/>
      <w:marTop w:val="0"/>
      <w:marBottom w:val="0"/>
      <w:divBdr>
        <w:top w:val="none" w:sz="0" w:space="0" w:color="auto"/>
        <w:left w:val="none" w:sz="0" w:space="0" w:color="auto"/>
        <w:bottom w:val="none" w:sz="0" w:space="0" w:color="auto"/>
        <w:right w:val="none" w:sz="0" w:space="0" w:color="auto"/>
      </w:divBdr>
      <w:divsChild>
        <w:div w:id="891162457">
          <w:marLeft w:val="2520"/>
          <w:marRight w:val="0"/>
          <w:marTop w:val="38"/>
          <w:marBottom w:val="0"/>
          <w:divBdr>
            <w:top w:val="none" w:sz="0" w:space="0" w:color="auto"/>
            <w:left w:val="none" w:sz="0" w:space="0" w:color="auto"/>
            <w:bottom w:val="none" w:sz="0" w:space="0" w:color="auto"/>
            <w:right w:val="none" w:sz="0" w:space="0" w:color="auto"/>
          </w:divBdr>
        </w:div>
      </w:divsChild>
    </w:div>
    <w:div w:id="1353073075">
      <w:bodyDiv w:val="1"/>
      <w:marLeft w:val="0"/>
      <w:marRight w:val="0"/>
      <w:marTop w:val="0"/>
      <w:marBottom w:val="0"/>
      <w:divBdr>
        <w:top w:val="none" w:sz="0" w:space="0" w:color="auto"/>
        <w:left w:val="none" w:sz="0" w:space="0" w:color="auto"/>
        <w:bottom w:val="none" w:sz="0" w:space="0" w:color="auto"/>
        <w:right w:val="none" w:sz="0" w:space="0" w:color="auto"/>
      </w:divBdr>
    </w:div>
    <w:div w:id="1378241540">
      <w:bodyDiv w:val="1"/>
      <w:marLeft w:val="0"/>
      <w:marRight w:val="0"/>
      <w:marTop w:val="0"/>
      <w:marBottom w:val="0"/>
      <w:divBdr>
        <w:top w:val="none" w:sz="0" w:space="0" w:color="auto"/>
        <w:left w:val="none" w:sz="0" w:space="0" w:color="auto"/>
        <w:bottom w:val="none" w:sz="0" w:space="0" w:color="auto"/>
        <w:right w:val="none" w:sz="0" w:space="0" w:color="auto"/>
      </w:divBdr>
      <w:divsChild>
        <w:div w:id="1880166868">
          <w:marLeft w:val="360"/>
          <w:marRight w:val="0"/>
          <w:marTop w:val="115"/>
          <w:marBottom w:val="0"/>
          <w:divBdr>
            <w:top w:val="none" w:sz="0" w:space="0" w:color="auto"/>
            <w:left w:val="none" w:sz="0" w:space="0" w:color="auto"/>
            <w:bottom w:val="none" w:sz="0" w:space="0" w:color="auto"/>
            <w:right w:val="none" w:sz="0" w:space="0" w:color="auto"/>
          </w:divBdr>
        </w:div>
        <w:div w:id="141047840">
          <w:marLeft w:val="1166"/>
          <w:marRight w:val="0"/>
          <w:marTop w:val="96"/>
          <w:marBottom w:val="0"/>
          <w:divBdr>
            <w:top w:val="none" w:sz="0" w:space="0" w:color="auto"/>
            <w:left w:val="none" w:sz="0" w:space="0" w:color="auto"/>
            <w:bottom w:val="none" w:sz="0" w:space="0" w:color="auto"/>
            <w:right w:val="none" w:sz="0" w:space="0" w:color="auto"/>
          </w:divBdr>
        </w:div>
        <w:div w:id="933978251">
          <w:marLeft w:val="360"/>
          <w:marRight w:val="0"/>
          <w:marTop w:val="115"/>
          <w:marBottom w:val="0"/>
          <w:divBdr>
            <w:top w:val="none" w:sz="0" w:space="0" w:color="auto"/>
            <w:left w:val="none" w:sz="0" w:space="0" w:color="auto"/>
            <w:bottom w:val="none" w:sz="0" w:space="0" w:color="auto"/>
            <w:right w:val="none" w:sz="0" w:space="0" w:color="auto"/>
          </w:divBdr>
        </w:div>
        <w:div w:id="1586913178">
          <w:marLeft w:val="1166"/>
          <w:marRight w:val="0"/>
          <w:marTop w:val="96"/>
          <w:marBottom w:val="0"/>
          <w:divBdr>
            <w:top w:val="none" w:sz="0" w:space="0" w:color="auto"/>
            <w:left w:val="none" w:sz="0" w:space="0" w:color="auto"/>
            <w:bottom w:val="none" w:sz="0" w:space="0" w:color="auto"/>
            <w:right w:val="none" w:sz="0" w:space="0" w:color="auto"/>
          </w:divBdr>
        </w:div>
        <w:div w:id="779954323">
          <w:marLeft w:val="360"/>
          <w:marRight w:val="0"/>
          <w:marTop w:val="115"/>
          <w:marBottom w:val="0"/>
          <w:divBdr>
            <w:top w:val="none" w:sz="0" w:space="0" w:color="auto"/>
            <w:left w:val="none" w:sz="0" w:space="0" w:color="auto"/>
            <w:bottom w:val="none" w:sz="0" w:space="0" w:color="auto"/>
            <w:right w:val="none" w:sz="0" w:space="0" w:color="auto"/>
          </w:divBdr>
        </w:div>
        <w:div w:id="739136439">
          <w:marLeft w:val="1166"/>
          <w:marRight w:val="0"/>
          <w:marTop w:val="96"/>
          <w:marBottom w:val="0"/>
          <w:divBdr>
            <w:top w:val="none" w:sz="0" w:space="0" w:color="auto"/>
            <w:left w:val="none" w:sz="0" w:space="0" w:color="auto"/>
            <w:bottom w:val="none" w:sz="0" w:space="0" w:color="auto"/>
            <w:right w:val="none" w:sz="0" w:space="0" w:color="auto"/>
          </w:divBdr>
        </w:div>
        <w:div w:id="686754772">
          <w:marLeft w:val="1166"/>
          <w:marRight w:val="0"/>
          <w:marTop w:val="96"/>
          <w:marBottom w:val="0"/>
          <w:divBdr>
            <w:top w:val="none" w:sz="0" w:space="0" w:color="auto"/>
            <w:left w:val="none" w:sz="0" w:space="0" w:color="auto"/>
            <w:bottom w:val="none" w:sz="0" w:space="0" w:color="auto"/>
            <w:right w:val="none" w:sz="0" w:space="0" w:color="auto"/>
          </w:divBdr>
        </w:div>
        <w:div w:id="1039208107">
          <w:marLeft w:val="1166"/>
          <w:marRight w:val="0"/>
          <w:marTop w:val="96"/>
          <w:marBottom w:val="0"/>
          <w:divBdr>
            <w:top w:val="none" w:sz="0" w:space="0" w:color="auto"/>
            <w:left w:val="none" w:sz="0" w:space="0" w:color="auto"/>
            <w:bottom w:val="none" w:sz="0" w:space="0" w:color="auto"/>
            <w:right w:val="none" w:sz="0" w:space="0" w:color="auto"/>
          </w:divBdr>
        </w:div>
      </w:divsChild>
    </w:div>
    <w:div w:id="1646273750">
      <w:bodyDiv w:val="1"/>
      <w:marLeft w:val="0"/>
      <w:marRight w:val="0"/>
      <w:marTop w:val="0"/>
      <w:marBottom w:val="0"/>
      <w:divBdr>
        <w:top w:val="none" w:sz="0" w:space="0" w:color="auto"/>
        <w:left w:val="none" w:sz="0" w:space="0" w:color="auto"/>
        <w:bottom w:val="none" w:sz="0" w:space="0" w:color="auto"/>
        <w:right w:val="none" w:sz="0" w:space="0" w:color="auto"/>
      </w:divBdr>
      <w:divsChild>
        <w:div w:id="554313673">
          <w:marLeft w:val="547"/>
          <w:marRight w:val="0"/>
          <w:marTop w:val="67"/>
          <w:marBottom w:val="0"/>
          <w:divBdr>
            <w:top w:val="none" w:sz="0" w:space="0" w:color="auto"/>
            <w:left w:val="none" w:sz="0" w:space="0" w:color="auto"/>
            <w:bottom w:val="none" w:sz="0" w:space="0" w:color="auto"/>
            <w:right w:val="none" w:sz="0" w:space="0" w:color="auto"/>
          </w:divBdr>
        </w:div>
      </w:divsChild>
    </w:div>
    <w:div w:id="1740791153">
      <w:bodyDiv w:val="1"/>
      <w:marLeft w:val="0"/>
      <w:marRight w:val="0"/>
      <w:marTop w:val="0"/>
      <w:marBottom w:val="0"/>
      <w:divBdr>
        <w:top w:val="none" w:sz="0" w:space="0" w:color="auto"/>
        <w:left w:val="none" w:sz="0" w:space="0" w:color="auto"/>
        <w:bottom w:val="none" w:sz="0" w:space="0" w:color="auto"/>
        <w:right w:val="none" w:sz="0" w:space="0" w:color="auto"/>
      </w:divBdr>
    </w:div>
    <w:div w:id="1964269956">
      <w:bodyDiv w:val="1"/>
      <w:marLeft w:val="0"/>
      <w:marRight w:val="0"/>
      <w:marTop w:val="0"/>
      <w:marBottom w:val="0"/>
      <w:divBdr>
        <w:top w:val="none" w:sz="0" w:space="0" w:color="auto"/>
        <w:left w:val="none" w:sz="0" w:space="0" w:color="auto"/>
        <w:bottom w:val="none" w:sz="0" w:space="0" w:color="auto"/>
        <w:right w:val="none" w:sz="0" w:space="0" w:color="auto"/>
      </w:divBdr>
      <w:divsChild>
        <w:div w:id="1430154210">
          <w:marLeft w:val="1166"/>
          <w:marRight w:val="0"/>
          <w:marTop w:val="67"/>
          <w:marBottom w:val="0"/>
          <w:divBdr>
            <w:top w:val="none" w:sz="0" w:space="0" w:color="auto"/>
            <w:left w:val="none" w:sz="0" w:space="0" w:color="auto"/>
            <w:bottom w:val="none" w:sz="0" w:space="0" w:color="auto"/>
            <w:right w:val="none" w:sz="0" w:space="0" w:color="auto"/>
          </w:divBdr>
        </w:div>
      </w:divsChild>
    </w:div>
    <w:div w:id="1965885563">
      <w:bodyDiv w:val="1"/>
      <w:marLeft w:val="0"/>
      <w:marRight w:val="0"/>
      <w:marTop w:val="0"/>
      <w:marBottom w:val="0"/>
      <w:divBdr>
        <w:top w:val="none" w:sz="0" w:space="0" w:color="auto"/>
        <w:left w:val="none" w:sz="0" w:space="0" w:color="auto"/>
        <w:bottom w:val="none" w:sz="0" w:space="0" w:color="auto"/>
        <w:right w:val="none" w:sz="0" w:space="0" w:color="auto"/>
      </w:divBdr>
      <w:divsChild>
        <w:div w:id="2107647335">
          <w:marLeft w:val="547"/>
          <w:marRight w:val="0"/>
          <w:marTop w:val="67"/>
          <w:marBottom w:val="0"/>
          <w:divBdr>
            <w:top w:val="none" w:sz="0" w:space="0" w:color="auto"/>
            <w:left w:val="none" w:sz="0" w:space="0" w:color="auto"/>
            <w:bottom w:val="none" w:sz="0" w:space="0" w:color="auto"/>
            <w:right w:val="none" w:sz="0" w:space="0" w:color="auto"/>
          </w:divBdr>
        </w:div>
      </w:divsChild>
    </w:div>
    <w:div w:id="2052151702">
      <w:bodyDiv w:val="1"/>
      <w:marLeft w:val="0"/>
      <w:marRight w:val="0"/>
      <w:marTop w:val="0"/>
      <w:marBottom w:val="0"/>
      <w:divBdr>
        <w:top w:val="none" w:sz="0" w:space="0" w:color="auto"/>
        <w:left w:val="none" w:sz="0" w:space="0" w:color="auto"/>
        <w:bottom w:val="none" w:sz="0" w:space="0" w:color="auto"/>
        <w:right w:val="none" w:sz="0" w:space="0" w:color="auto"/>
      </w:divBdr>
      <w:divsChild>
        <w:div w:id="673455442">
          <w:marLeft w:val="360"/>
          <w:marRight w:val="0"/>
          <w:marTop w:val="72"/>
          <w:marBottom w:val="0"/>
          <w:divBdr>
            <w:top w:val="none" w:sz="0" w:space="0" w:color="auto"/>
            <w:left w:val="none" w:sz="0" w:space="0" w:color="auto"/>
            <w:bottom w:val="none" w:sz="0" w:space="0" w:color="auto"/>
            <w:right w:val="none" w:sz="0" w:space="0" w:color="auto"/>
          </w:divBdr>
        </w:div>
        <w:div w:id="1541090411">
          <w:marLeft w:val="1166"/>
          <w:marRight w:val="0"/>
          <w:marTop w:val="62"/>
          <w:marBottom w:val="0"/>
          <w:divBdr>
            <w:top w:val="none" w:sz="0" w:space="0" w:color="auto"/>
            <w:left w:val="none" w:sz="0" w:space="0" w:color="auto"/>
            <w:bottom w:val="none" w:sz="0" w:space="0" w:color="auto"/>
            <w:right w:val="none" w:sz="0" w:space="0" w:color="auto"/>
          </w:divBdr>
        </w:div>
        <w:div w:id="149058281">
          <w:marLeft w:val="1166"/>
          <w:marRight w:val="0"/>
          <w:marTop w:val="62"/>
          <w:marBottom w:val="0"/>
          <w:divBdr>
            <w:top w:val="none" w:sz="0" w:space="0" w:color="auto"/>
            <w:left w:val="none" w:sz="0" w:space="0" w:color="auto"/>
            <w:bottom w:val="none" w:sz="0" w:space="0" w:color="auto"/>
            <w:right w:val="none" w:sz="0" w:space="0" w:color="auto"/>
          </w:divBdr>
        </w:div>
        <w:div w:id="1863781415">
          <w:marLeft w:val="1166"/>
          <w:marRight w:val="0"/>
          <w:marTop w:val="62"/>
          <w:marBottom w:val="0"/>
          <w:divBdr>
            <w:top w:val="none" w:sz="0" w:space="0" w:color="auto"/>
            <w:left w:val="none" w:sz="0" w:space="0" w:color="auto"/>
            <w:bottom w:val="none" w:sz="0" w:space="0" w:color="auto"/>
            <w:right w:val="none" w:sz="0" w:space="0" w:color="auto"/>
          </w:divBdr>
        </w:div>
        <w:div w:id="797650274">
          <w:marLeft w:val="360"/>
          <w:marRight w:val="0"/>
          <w:marTop w:val="72"/>
          <w:marBottom w:val="0"/>
          <w:divBdr>
            <w:top w:val="none" w:sz="0" w:space="0" w:color="auto"/>
            <w:left w:val="none" w:sz="0" w:space="0" w:color="auto"/>
            <w:bottom w:val="none" w:sz="0" w:space="0" w:color="auto"/>
            <w:right w:val="none" w:sz="0" w:space="0" w:color="auto"/>
          </w:divBdr>
        </w:div>
        <w:div w:id="457644870">
          <w:marLeft w:val="1166"/>
          <w:marRight w:val="0"/>
          <w:marTop w:val="62"/>
          <w:marBottom w:val="0"/>
          <w:divBdr>
            <w:top w:val="none" w:sz="0" w:space="0" w:color="auto"/>
            <w:left w:val="none" w:sz="0" w:space="0" w:color="auto"/>
            <w:bottom w:val="none" w:sz="0" w:space="0" w:color="auto"/>
            <w:right w:val="none" w:sz="0" w:space="0" w:color="auto"/>
          </w:divBdr>
        </w:div>
        <w:div w:id="1280841335">
          <w:marLeft w:val="1166"/>
          <w:marRight w:val="0"/>
          <w:marTop w:val="62"/>
          <w:marBottom w:val="0"/>
          <w:divBdr>
            <w:top w:val="none" w:sz="0" w:space="0" w:color="auto"/>
            <w:left w:val="none" w:sz="0" w:space="0" w:color="auto"/>
            <w:bottom w:val="none" w:sz="0" w:space="0" w:color="auto"/>
            <w:right w:val="none" w:sz="0" w:space="0" w:color="auto"/>
          </w:divBdr>
        </w:div>
        <w:div w:id="1507666395">
          <w:marLeft w:val="1166"/>
          <w:marRight w:val="0"/>
          <w:marTop w:val="62"/>
          <w:marBottom w:val="0"/>
          <w:divBdr>
            <w:top w:val="none" w:sz="0" w:space="0" w:color="auto"/>
            <w:left w:val="none" w:sz="0" w:space="0" w:color="auto"/>
            <w:bottom w:val="none" w:sz="0" w:space="0" w:color="auto"/>
            <w:right w:val="none" w:sz="0" w:space="0" w:color="auto"/>
          </w:divBdr>
        </w:div>
        <w:div w:id="984506908">
          <w:marLeft w:val="1166"/>
          <w:marRight w:val="0"/>
          <w:marTop w:val="62"/>
          <w:marBottom w:val="0"/>
          <w:divBdr>
            <w:top w:val="none" w:sz="0" w:space="0" w:color="auto"/>
            <w:left w:val="none" w:sz="0" w:space="0" w:color="auto"/>
            <w:bottom w:val="none" w:sz="0" w:space="0" w:color="auto"/>
            <w:right w:val="none" w:sz="0" w:space="0" w:color="auto"/>
          </w:divBdr>
        </w:div>
        <w:div w:id="23556962">
          <w:marLeft w:val="360"/>
          <w:marRight w:val="0"/>
          <w:marTop w:val="72"/>
          <w:marBottom w:val="0"/>
          <w:divBdr>
            <w:top w:val="none" w:sz="0" w:space="0" w:color="auto"/>
            <w:left w:val="none" w:sz="0" w:space="0" w:color="auto"/>
            <w:bottom w:val="none" w:sz="0" w:space="0" w:color="auto"/>
            <w:right w:val="none" w:sz="0" w:space="0" w:color="auto"/>
          </w:divBdr>
        </w:div>
        <w:div w:id="428888485">
          <w:marLeft w:val="1166"/>
          <w:marRight w:val="0"/>
          <w:marTop w:val="62"/>
          <w:marBottom w:val="0"/>
          <w:divBdr>
            <w:top w:val="none" w:sz="0" w:space="0" w:color="auto"/>
            <w:left w:val="none" w:sz="0" w:space="0" w:color="auto"/>
            <w:bottom w:val="none" w:sz="0" w:space="0" w:color="auto"/>
            <w:right w:val="none" w:sz="0" w:space="0" w:color="auto"/>
          </w:divBdr>
        </w:div>
        <w:div w:id="1377509620">
          <w:marLeft w:val="1166"/>
          <w:marRight w:val="0"/>
          <w:marTop w:val="62"/>
          <w:marBottom w:val="0"/>
          <w:divBdr>
            <w:top w:val="none" w:sz="0" w:space="0" w:color="auto"/>
            <w:left w:val="none" w:sz="0" w:space="0" w:color="auto"/>
            <w:bottom w:val="none" w:sz="0" w:space="0" w:color="auto"/>
            <w:right w:val="none" w:sz="0" w:space="0" w:color="auto"/>
          </w:divBdr>
        </w:div>
        <w:div w:id="1329946255">
          <w:marLeft w:val="1800"/>
          <w:marRight w:val="0"/>
          <w:marTop w:val="53"/>
          <w:marBottom w:val="0"/>
          <w:divBdr>
            <w:top w:val="none" w:sz="0" w:space="0" w:color="auto"/>
            <w:left w:val="none" w:sz="0" w:space="0" w:color="auto"/>
            <w:bottom w:val="none" w:sz="0" w:space="0" w:color="auto"/>
            <w:right w:val="none" w:sz="0" w:space="0" w:color="auto"/>
          </w:divBdr>
        </w:div>
        <w:div w:id="879782045">
          <w:marLeft w:val="1166"/>
          <w:marRight w:val="0"/>
          <w:marTop w:val="62"/>
          <w:marBottom w:val="0"/>
          <w:divBdr>
            <w:top w:val="none" w:sz="0" w:space="0" w:color="auto"/>
            <w:left w:val="none" w:sz="0" w:space="0" w:color="auto"/>
            <w:bottom w:val="none" w:sz="0" w:space="0" w:color="auto"/>
            <w:right w:val="none" w:sz="0" w:space="0" w:color="auto"/>
          </w:divBdr>
        </w:div>
      </w:divsChild>
    </w:div>
    <w:div w:id="2062286918">
      <w:bodyDiv w:val="1"/>
      <w:marLeft w:val="0"/>
      <w:marRight w:val="0"/>
      <w:marTop w:val="0"/>
      <w:marBottom w:val="0"/>
      <w:divBdr>
        <w:top w:val="none" w:sz="0" w:space="0" w:color="auto"/>
        <w:left w:val="none" w:sz="0" w:space="0" w:color="auto"/>
        <w:bottom w:val="none" w:sz="0" w:space="0" w:color="auto"/>
        <w:right w:val="none" w:sz="0" w:space="0" w:color="auto"/>
      </w:divBdr>
      <w:divsChild>
        <w:div w:id="717096256">
          <w:marLeft w:val="1166"/>
          <w:marRight w:val="0"/>
          <w:marTop w:val="67"/>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eer.cancer.gov/icd-o-3/" TargetMode="External"/><Relationship Id="rId13" Type="http://schemas.openxmlformats.org/officeDocument/2006/relationships/image" Target="media/image5.emf"/><Relationship Id="rId18" Type="http://schemas.openxmlformats.org/officeDocument/2006/relationships/hyperlink" Target="http://www.cap.org/web/oracle/webcenter/portalapp/pagehierarchy/cancer_protocol_templates.jspx?_afrLoop=208489263945329"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https://www.unmc.edu/pathology/informatics/tdc.html" TargetMode="External"/><Relationship Id="rId2" Type="http://schemas.openxmlformats.org/officeDocument/2006/relationships/numbering" Target="numbering.xml"/><Relationship Id="rId16" Type="http://schemas.openxmlformats.org/officeDocument/2006/relationships/hyperlink" Target="http://www.ohdsi.org/web/wiki/lib/exe/fetch.php?media=documentation:oncology:poster2018-improvement_of_cancer_diagnosis_representation_in_omop_cdm3_1_.pdf" TargetMode="External"/><Relationship Id="rId20" Type="http://schemas.openxmlformats.org/officeDocument/2006/relationships/hyperlink" Target="https://seer.cancer.gov/tools/conversion/ICD03toICD9CM-ICD10-ICD10CM.xls"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eer.cancer.gov/icd-o-3/"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facs.org/~/media/files/quality%20programs/cancer/ncdb/fords%202016.ash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codes.iarc.fr/usingicdo.php" TargetMode="External"/><Relationship Id="rId22" Type="http://schemas.openxmlformats.org/officeDocument/2006/relationships/footer" Target="foot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13E3AE-79E7-416D-B095-7B2B97D2B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20</Pages>
  <Words>4465</Words>
  <Characters>25454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MSKCC</Company>
  <LinksUpToDate>false</LinksUpToDate>
  <CharactersWithSpaces>29860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Belenkaya, Rimma/Health Informatics</dc:creator>
  <cp:lastModifiedBy>belenkar</cp:lastModifiedBy>
  <cp:revision>5</cp:revision>
  <dcterms:created xsi:type="dcterms:W3CDTF">2018-12-03T02:37:00Z</dcterms:created>
  <dcterms:modified xsi:type="dcterms:W3CDTF">2018-12-03T03:14:00Z</dcterms:modified>
</cp:coreProperties>
</file>